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9CB" w:rsidRPr="00D239CB" w:rsidRDefault="00ED7F68" w:rsidP="00FD1354">
      <w:pPr>
        <w:jc w:val="center"/>
        <w:rPr>
          <w:b/>
        </w:rPr>
      </w:pPr>
      <w:r w:rsidRPr="00D239CB">
        <w:rPr>
          <w:b/>
        </w:rPr>
        <w:t xml:space="preserve">DELIBERAÇÃO N° </w:t>
      </w:r>
      <w:r w:rsidR="001040AA">
        <w:rPr>
          <w:b/>
        </w:rPr>
        <w:t>01/201</w:t>
      </w:r>
      <w:r w:rsidR="00327ACB">
        <w:rPr>
          <w:b/>
        </w:rPr>
        <w:t>8</w:t>
      </w:r>
      <w:r w:rsidRPr="00D239CB">
        <w:rPr>
          <w:b/>
        </w:rPr>
        <w:t xml:space="preserve"> CBH-</w:t>
      </w:r>
      <w:r w:rsidR="00327ACB">
        <w:rPr>
          <w:b/>
        </w:rPr>
        <w:t>Litorânea</w:t>
      </w:r>
      <w:r w:rsidRPr="00D239CB">
        <w:rPr>
          <w:b/>
        </w:rPr>
        <w:t xml:space="preserve">, de </w:t>
      </w:r>
      <w:r w:rsidR="00327ACB" w:rsidRPr="00FD1354">
        <w:rPr>
          <w:b/>
          <w:color w:val="FF0000"/>
          <w:highlight w:val="yellow"/>
        </w:rPr>
        <w:t>XX</w:t>
      </w:r>
      <w:r w:rsidRPr="00FD1354">
        <w:rPr>
          <w:b/>
          <w:highlight w:val="yellow"/>
        </w:rPr>
        <w:t xml:space="preserve"> de </w:t>
      </w:r>
      <w:r w:rsidR="00745CD7" w:rsidRPr="00FD1354">
        <w:rPr>
          <w:b/>
          <w:color w:val="FF0000"/>
          <w:highlight w:val="yellow"/>
        </w:rPr>
        <w:t>XX</w:t>
      </w:r>
      <w:r w:rsidRPr="00FD1354">
        <w:rPr>
          <w:b/>
          <w:highlight w:val="yellow"/>
        </w:rPr>
        <w:t>de 201</w:t>
      </w:r>
      <w:r w:rsidR="0071343E" w:rsidRPr="00FD1354">
        <w:rPr>
          <w:b/>
          <w:highlight w:val="yellow"/>
        </w:rPr>
        <w:t>9</w:t>
      </w:r>
    </w:p>
    <w:p w:rsidR="00D239CB" w:rsidRDefault="00D239CB"/>
    <w:p w:rsidR="003E668B" w:rsidRPr="003E668B" w:rsidRDefault="003E668B" w:rsidP="003E668B">
      <w:pPr>
        <w:rPr>
          <w:i/>
        </w:rPr>
      </w:pPr>
      <w:r>
        <w:rPr>
          <w:i/>
        </w:rPr>
        <w:tab/>
      </w:r>
      <w:r w:rsidRPr="003E668B">
        <w:rPr>
          <w:i/>
        </w:rPr>
        <w:t xml:space="preserve">Aprova os critérios de enquadramento, a proposta de atualização do enquadramento dos corpos de água da bacia hidrográfica </w:t>
      </w:r>
      <w:r w:rsidR="00FC3B53">
        <w:rPr>
          <w:i/>
        </w:rPr>
        <w:t>Litorânea</w:t>
      </w:r>
      <w:r w:rsidRPr="003E668B">
        <w:rPr>
          <w:i/>
        </w:rPr>
        <w:t xml:space="preserve">, bem como o </w:t>
      </w:r>
      <w:r w:rsidR="00531B64">
        <w:rPr>
          <w:i/>
        </w:rPr>
        <w:t>Programa Para</w:t>
      </w:r>
      <w:r w:rsidRPr="003E668B">
        <w:rPr>
          <w:i/>
        </w:rPr>
        <w:t xml:space="preserve"> Efetivação do Enquadramento.</w:t>
      </w:r>
    </w:p>
    <w:p w:rsidR="003E668B" w:rsidRDefault="003E668B"/>
    <w:p w:rsidR="00D239CB" w:rsidRDefault="00ED7F68" w:rsidP="00512D1E">
      <w:pPr>
        <w:ind w:firstLine="708"/>
      </w:pPr>
      <w:r>
        <w:t xml:space="preserve">O COMITÊ DA BACIA </w:t>
      </w:r>
      <w:r w:rsidR="00D239CB">
        <w:t xml:space="preserve">HIDROGRÁFICA </w:t>
      </w:r>
      <w:r w:rsidR="00FC3B53">
        <w:t>L</w:t>
      </w:r>
      <w:r w:rsidR="00DC2873">
        <w:t>ITORÂNEA</w:t>
      </w:r>
      <w:r>
        <w:t>, no uso das competências que lhe são conferidas pela Lei Estadual n° 12.726, de 26 de novembro de 1999 e Decreto n° 9.130, de 27 de dezembro de 2010</w:t>
      </w:r>
      <w:r w:rsidR="00EB245E">
        <w:t xml:space="preserve"> e</w:t>
      </w:r>
      <w:r w:rsidR="005413D9">
        <w:t>:</w:t>
      </w:r>
    </w:p>
    <w:p w:rsidR="00D239CB" w:rsidRPr="00766B61" w:rsidRDefault="00D239CB" w:rsidP="00512D1E">
      <w:pPr>
        <w:rPr>
          <w:strike/>
        </w:rPr>
      </w:pPr>
    </w:p>
    <w:p w:rsidR="004574D7" w:rsidRDefault="004574D7" w:rsidP="00745CD7">
      <w:pPr>
        <w:pStyle w:val="NormalWeb"/>
        <w:spacing w:before="120" w:beforeAutospacing="0" w:after="240" w:afterAutospacing="0" w:line="360" w:lineRule="auto"/>
        <w:ind w:firstLine="708"/>
        <w:jc w:val="both"/>
        <w:rPr>
          <w:rFonts w:ascii="Arial" w:hAnsi="Arial" w:cs="Arial"/>
          <w:lang w:val="pt-BR"/>
        </w:rPr>
      </w:pPr>
      <w:r w:rsidRPr="004574D7">
        <w:rPr>
          <w:rFonts w:ascii="Arial" w:hAnsi="Arial" w:cs="Arial"/>
          <w:lang w:val="pt-BR"/>
        </w:rPr>
        <w:t xml:space="preserve">Considerando a </w:t>
      </w:r>
      <w:r w:rsidR="005413D9">
        <w:rPr>
          <w:rFonts w:ascii="Arial" w:hAnsi="Arial" w:cs="Arial"/>
          <w:lang w:val="pt-BR"/>
        </w:rPr>
        <w:t>L</w:t>
      </w:r>
      <w:r w:rsidRPr="004574D7">
        <w:rPr>
          <w:rFonts w:ascii="Arial" w:hAnsi="Arial" w:cs="Arial"/>
          <w:lang w:val="pt-BR"/>
        </w:rPr>
        <w:t xml:space="preserve">ei </w:t>
      </w:r>
      <w:r w:rsidR="005413D9">
        <w:rPr>
          <w:rFonts w:ascii="Arial" w:hAnsi="Arial" w:cs="Arial"/>
          <w:lang w:val="pt-BR"/>
        </w:rPr>
        <w:t>F</w:t>
      </w:r>
      <w:r w:rsidRPr="004574D7">
        <w:rPr>
          <w:rFonts w:ascii="Arial" w:hAnsi="Arial" w:cs="Arial"/>
          <w:lang w:val="pt-BR"/>
        </w:rPr>
        <w:t xml:space="preserve">ederal </w:t>
      </w:r>
      <w:r w:rsidRPr="004574D7">
        <w:rPr>
          <w:rStyle w:val="Forte"/>
          <w:rFonts w:ascii="Arial" w:hAnsi="Arial" w:cs="Arial"/>
          <w:b w:val="0"/>
          <w:shd w:val="clear" w:color="auto" w:fill="FFFFFF"/>
          <w:lang w:val="pt-BR"/>
        </w:rPr>
        <w:t>n</w:t>
      </w:r>
      <w:r w:rsidRPr="004574D7">
        <w:rPr>
          <w:rStyle w:val="Forte"/>
          <w:rFonts w:ascii="Arial" w:hAnsi="Arial" w:cs="Arial"/>
          <w:b w:val="0"/>
          <w:shd w:val="clear" w:color="auto" w:fill="FFFFFF"/>
          <w:vertAlign w:val="superscript"/>
          <w:lang w:val="pt-BR"/>
        </w:rPr>
        <w:t>o</w:t>
      </w:r>
      <w:r w:rsidR="00FD1354">
        <w:rPr>
          <w:rStyle w:val="Forte"/>
          <w:rFonts w:ascii="Arial" w:hAnsi="Arial" w:cs="Arial"/>
          <w:b w:val="0"/>
          <w:shd w:val="clear" w:color="auto" w:fill="FFFFFF"/>
          <w:vertAlign w:val="superscript"/>
          <w:lang w:val="pt-BR"/>
        </w:rPr>
        <w:t xml:space="preserve"> </w:t>
      </w:r>
      <w:r w:rsidRPr="004574D7">
        <w:rPr>
          <w:rStyle w:val="Forte"/>
          <w:rFonts w:ascii="Arial" w:hAnsi="Arial" w:cs="Arial"/>
          <w:b w:val="0"/>
          <w:shd w:val="clear" w:color="auto" w:fill="FFFFFF"/>
          <w:lang w:val="pt-BR"/>
        </w:rPr>
        <w:t>9.985, de 18 de</w:t>
      </w:r>
      <w:r w:rsidR="00FD1354">
        <w:rPr>
          <w:rStyle w:val="Forte"/>
          <w:rFonts w:ascii="Arial" w:hAnsi="Arial" w:cs="Arial"/>
          <w:b w:val="0"/>
          <w:shd w:val="clear" w:color="auto" w:fill="FFFFFF"/>
          <w:lang w:val="pt-BR"/>
        </w:rPr>
        <w:t xml:space="preserve"> </w:t>
      </w:r>
      <w:r w:rsidRPr="004574D7">
        <w:rPr>
          <w:rStyle w:val="Forte"/>
          <w:rFonts w:ascii="Arial" w:hAnsi="Arial" w:cs="Arial"/>
          <w:b w:val="0"/>
          <w:shd w:val="clear" w:color="auto" w:fill="FFFFFF"/>
          <w:lang w:val="pt-BR"/>
        </w:rPr>
        <w:t>julho</w:t>
      </w:r>
      <w:r w:rsidR="00FD1354">
        <w:rPr>
          <w:rStyle w:val="Forte"/>
          <w:rFonts w:ascii="Arial" w:hAnsi="Arial" w:cs="Arial"/>
          <w:b w:val="0"/>
          <w:shd w:val="clear" w:color="auto" w:fill="FFFFFF"/>
          <w:lang w:val="pt-BR"/>
        </w:rPr>
        <w:t xml:space="preserve"> </w:t>
      </w:r>
      <w:r w:rsidRPr="004574D7">
        <w:rPr>
          <w:rStyle w:val="Forte"/>
          <w:rFonts w:ascii="Arial" w:hAnsi="Arial" w:cs="Arial"/>
          <w:b w:val="0"/>
          <w:shd w:val="clear" w:color="auto" w:fill="FFFFFF"/>
          <w:lang w:val="pt-BR"/>
        </w:rPr>
        <w:t xml:space="preserve">de 2000, que </w:t>
      </w:r>
      <w:r w:rsidRPr="004574D7">
        <w:rPr>
          <w:rFonts w:ascii="Arial" w:hAnsi="Arial" w:cs="Arial"/>
          <w:lang w:val="pt-BR"/>
        </w:rPr>
        <w:t>institui o Sistema Nacional de Unidades de Conservação da Natureza</w:t>
      </w:r>
      <w:r>
        <w:rPr>
          <w:rFonts w:ascii="Arial" w:hAnsi="Arial" w:cs="Arial"/>
          <w:lang w:val="pt-BR"/>
        </w:rPr>
        <w:t xml:space="preserve">, </w:t>
      </w:r>
      <w:r w:rsidRPr="004574D7">
        <w:rPr>
          <w:rFonts w:ascii="Arial" w:hAnsi="Arial" w:cs="Arial"/>
          <w:lang w:val="pt-BR"/>
        </w:rPr>
        <w:t>e</w:t>
      </w:r>
      <w:r>
        <w:rPr>
          <w:rFonts w:ascii="Arial" w:hAnsi="Arial" w:cs="Arial"/>
          <w:lang w:val="pt-BR"/>
        </w:rPr>
        <w:t>m especial</w:t>
      </w:r>
      <w:r w:rsidR="00FD1354">
        <w:rPr>
          <w:rFonts w:ascii="Arial" w:hAnsi="Arial" w:cs="Arial"/>
          <w:lang w:val="pt-BR"/>
        </w:rPr>
        <w:t>,</w:t>
      </w:r>
      <w:r w:rsidR="005413D9">
        <w:rPr>
          <w:rFonts w:ascii="Arial" w:hAnsi="Arial" w:cs="Arial"/>
          <w:lang w:val="pt-BR"/>
        </w:rPr>
        <w:t xml:space="preserve"> seu artigo 7º, que trata das Unidades de Conservação de Proteção Integral;</w:t>
      </w:r>
    </w:p>
    <w:p w:rsidR="00CE4FB5" w:rsidRDefault="00CE4FB5" w:rsidP="00745CD7">
      <w:pPr>
        <w:spacing w:before="120" w:after="240"/>
        <w:ind w:firstLine="708"/>
      </w:pPr>
      <w:r>
        <w:t>Considerando o Inciso I, artigo 40 da Lei Estadual nº 12.726/1999, que dá competência aos Comitês de Bacia Hidrográfica para promover o debate das questões relacionadas aos recursos hídricos e articular a atuaç</w:t>
      </w:r>
      <w:r w:rsidR="00FD1354">
        <w:t>ão das entidades intervenientes;</w:t>
      </w:r>
    </w:p>
    <w:p w:rsidR="00C70F88" w:rsidRPr="006F2D6F" w:rsidRDefault="00C70F88" w:rsidP="00745CD7">
      <w:pPr>
        <w:pStyle w:val="NormalWeb"/>
        <w:spacing w:before="120" w:beforeAutospacing="0" w:after="240" w:afterAutospacing="0" w:line="360" w:lineRule="auto"/>
        <w:ind w:firstLine="708"/>
        <w:jc w:val="both"/>
        <w:rPr>
          <w:rFonts w:ascii="Arial" w:hAnsi="Arial" w:cs="Arial"/>
          <w:lang w:val="pt-BR"/>
        </w:rPr>
      </w:pPr>
      <w:r w:rsidRPr="006F2D6F">
        <w:rPr>
          <w:rFonts w:ascii="Arial" w:hAnsi="Arial" w:cs="Arial"/>
          <w:lang w:val="pt-BR"/>
        </w:rPr>
        <w:t>Considerando o Decreto Estadual nº 1.529</w:t>
      </w:r>
      <w:r>
        <w:rPr>
          <w:rFonts w:ascii="Arial" w:hAnsi="Arial" w:cs="Arial"/>
          <w:lang w:val="pt-BR"/>
        </w:rPr>
        <w:t xml:space="preserve">, de </w:t>
      </w:r>
      <w:proofErr w:type="gramStart"/>
      <w:r>
        <w:rPr>
          <w:rFonts w:ascii="Arial" w:hAnsi="Arial" w:cs="Arial"/>
          <w:lang w:val="pt-BR"/>
        </w:rPr>
        <w:t>2</w:t>
      </w:r>
      <w:proofErr w:type="gramEnd"/>
      <w:r>
        <w:rPr>
          <w:rFonts w:ascii="Arial" w:hAnsi="Arial" w:cs="Arial"/>
          <w:lang w:val="pt-BR"/>
        </w:rPr>
        <w:t xml:space="preserve"> de outubro de 2007, que dispõe sobre o Estatuto Estadual de Apoio à Conservação da Biodiversidade em Terras Privadas no Estado do Paraná, atualiza procedimentos para a criação de Reservas Particulares do Patrimônio Natural - RPPN, em especial</w:t>
      </w:r>
      <w:r w:rsidR="00FD1354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seu artigo 1º, que define a RPPN como uma Unidade de Conservação de Proteção Integral, de domínio privado, com o objetivo de co</w:t>
      </w:r>
      <w:r w:rsidR="00FD1354">
        <w:rPr>
          <w:rFonts w:ascii="Arial" w:hAnsi="Arial" w:cs="Arial"/>
          <w:lang w:val="pt-BR"/>
        </w:rPr>
        <w:t>nservar a diversidade biológica;</w:t>
      </w:r>
    </w:p>
    <w:p w:rsidR="00CE4FB5" w:rsidRDefault="00ED7F68" w:rsidP="00745CD7">
      <w:pPr>
        <w:spacing w:before="120" w:after="240"/>
        <w:ind w:firstLine="709"/>
      </w:pPr>
      <w:r>
        <w:t>Considerando a alínea a, Inciso VII do artigo 12, do Decreto Estadual n° 9.130/2010, que dá competência aos Comitês de Bacia Hidrográfica para apreciar e aprovar propostas que lhe forem submetidas pelo Instituto das Águas do Paraná, quanto ao enquadramento de corpos de água em classes</w:t>
      </w:r>
      <w:r w:rsidR="00FD1354">
        <w:t>,</w:t>
      </w:r>
      <w:r>
        <w:t xml:space="preserve"> segundo o uso preponderante, para encaminhamento ao Conselho Estadual de Recursos Hídricos;</w:t>
      </w:r>
    </w:p>
    <w:p w:rsidR="00CE4FB5" w:rsidRDefault="00CE4FB5" w:rsidP="00745CD7">
      <w:pPr>
        <w:spacing w:before="120" w:after="240"/>
        <w:ind w:firstLine="709"/>
      </w:pPr>
      <w:r>
        <w:lastRenderedPageBreak/>
        <w:t>Considerando o Decreto Estadual nº 4.996</w:t>
      </w:r>
      <w:r w:rsidR="00FD1354">
        <w:t>,</w:t>
      </w:r>
      <w:r>
        <w:t xml:space="preserve"> de 05 de setembro de 2016, que dispõe sobre o Regulamento que define o documento técnico científico Zoneamento Ecológico- Econômico do Litoral</w:t>
      </w:r>
      <w:r w:rsidR="00FD1354">
        <w:t xml:space="preserve"> Paranaense – ZEE PR – Litoral;</w:t>
      </w:r>
    </w:p>
    <w:p w:rsidR="00B762CF" w:rsidRDefault="00ED7F68" w:rsidP="00745CD7">
      <w:pPr>
        <w:spacing w:before="120" w:after="240"/>
        <w:ind w:firstLine="709"/>
        <w:rPr>
          <w:sz w:val="20"/>
          <w:szCs w:val="20"/>
        </w:rPr>
      </w:pPr>
      <w:r>
        <w:t>Considerando a Resolução n° 357, de 17 de março de 2005, do Conselho Nacional do Meio Ambiente – CONAMA, que dispõe sobre a classificação dos corpos de água e diretrizes ambientais para seu enquadramento</w:t>
      </w:r>
      <w:r w:rsidR="00201172">
        <w:t xml:space="preserve">. Com destaque para o fato </w:t>
      </w:r>
      <w:r w:rsidR="00FD1354">
        <w:t>de a mesma estabelecer</w:t>
      </w:r>
      <w:r w:rsidR="00201172">
        <w:t xml:space="preserve"> que </w:t>
      </w:r>
      <w:r w:rsidR="00314994" w:rsidRPr="00B762CF">
        <w:t xml:space="preserve">o </w:t>
      </w:r>
      <w:r w:rsidRPr="00B762CF">
        <w:t>enquadramento expressa as metas finais a serem alcançadas, podendo ser fixadas metas progressivas intermediárias, obrigatórias, visando a sua efetivação</w:t>
      </w:r>
      <w:r w:rsidR="00201172" w:rsidRPr="00B762CF">
        <w:t>. E ainda</w:t>
      </w:r>
      <w:r w:rsidR="00FD1354">
        <w:t>,</w:t>
      </w:r>
      <w:r w:rsidR="00201172" w:rsidRPr="00B762CF">
        <w:t xml:space="preserve"> em seu artigo 10</w:t>
      </w:r>
      <w:r w:rsidR="00FD1354">
        <w:t>,</w:t>
      </w:r>
      <w:r w:rsidR="00201172" w:rsidRPr="00B762CF">
        <w:t xml:space="preserve"> definir que os </w:t>
      </w:r>
      <w:r w:rsidR="00B36650" w:rsidRPr="00B762CF">
        <w:t>valores máximos estabelecidos para os parâmetros relacionados em cada uma das classes de enquadramento deverão ser obedecidos nas condições de vazão de re</w:t>
      </w:r>
      <w:r w:rsidR="00FD1354">
        <w:t>ferência;</w:t>
      </w:r>
    </w:p>
    <w:p w:rsidR="00D239CB" w:rsidRDefault="00ED7F68" w:rsidP="00745CD7">
      <w:pPr>
        <w:spacing w:before="120" w:after="240"/>
        <w:ind w:firstLine="709"/>
      </w:pPr>
      <w:r>
        <w:t xml:space="preserve">Considerando a Resolução </w:t>
      </w:r>
      <w:r w:rsidR="007360D2">
        <w:t xml:space="preserve">nº </w:t>
      </w:r>
      <w:r>
        <w:t>430</w:t>
      </w:r>
      <w:r w:rsidR="00FD1354">
        <w:t>,</w:t>
      </w:r>
      <w:r>
        <w:t xml:space="preserve"> de 13 de maio de 2011, do Conselho Nacional do Meio Ambiente – CONAMA, que dispõe sobre as condições e padrões de lançamento de efluentes e complementa e altera a Resolução n° 357, de 17 de março de 2005, do Conselho Nacional do Meio Ambiente – CONAMA; </w:t>
      </w:r>
    </w:p>
    <w:p w:rsidR="003E668B" w:rsidRPr="006F2D6F" w:rsidRDefault="003E668B" w:rsidP="00745CD7">
      <w:pPr>
        <w:spacing w:before="120" w:after="240"/>
        <w:ind w:firstLine="708"/>
        <w:rPr>
          <w:sz w:val="20"/>
          <w:szCs w:val="20"/>
        </w:rPr>
      </w:pPr>
      <w:r>
        <w:t>C</w:t>
      </w:r>
      <w:r w:rsidR="00ED7F68">
        <w:t>onsiderando a Resolução nº</w:t>
      </w:r>
      <w:r w:rsidR="00FD1354">
        <w:t xml:space="preserve"> </w:t>
      </w:r>
      <w:r w:rsidR="00ED7F68">
        <w:t>91</w:t>
      </w:r>
      <w:r w:rsidR="00FD1354">
        <w:t>,</w:t>
      </w:r>
      <w:r w:rsidR="00ED7F68">
        <w:t xml:space="preserve"> de </w:t>
      </w:r>
      <w:proofErr w:type="gramStart"/>
      <w:r w:rsidR="00ED7F68">
        <w:t>5</w:t>
      </w:r>
      <w:proofErr w:type="gramEnd"/>
      <w:r w:rsidR="00ED7F68">
        <w:t xml:space="preserve"> de novembro de 2008, do Conselho Nacional de Recursos Hídricos – CNRH, que dispõe sobre procedimentos gerais para o enquadramento dos corpos de água superficiais e subterrâneos</w:t>
      </w:r>
      <w:r w:rsidR="00201172">
        <w:t xml:space="preserve"> e</w:t>
      </w:r>
      <w:r w:rsidR="00FD1354">
        <w:t>,</w:t>
      </w:r>
      <w:r w:rsidR="00201172">
        <w:t xml:space="preserve"> em seu artigo 14</w:t>
      </w:r>
      <w:r w:rsidR="00FD1354">
        <w:t>,</w:t>
      </w:r>
      <w:r w:rsidR="00201172">
        <w:t xml:space="preserve"> </w:t>
      </w:r>
      <w:r w:rsidR="0077645F">
        <w:t>institui</w:t>
      </w:r>
      <w:r w:rsidR="00201172">
        <w:t xml:space="preserve"> que</w:t>
      </w:r>
      <w:r w:rsidR="00FD1354">
        <w:t xml:space="preserve"> </w:t>
      </w:r>
      <w:r w:rsidR="00201172" w:rsidRPr="00B762CF">
        <w:t>o</w:t>
      </w:r>
      <w:r w:rsidR="00B36650" w:rsidRPr="00B762CF">
        <w:t>s corpos d’água já enquadrados na legislação anterior à publicação desta Resolução deverão ser objeto de adequação aos atuais procedimentos, especialmente no que se refere à aprovação do respectivo comitê de bacia hidrográfica, à deliberação do Conselho de Recursos Hídricos compete</w:t>
      </w:r>
      <w:r w:rsidR="00FD1354">
        <w:t>nte e ao programa de efetivação;</w:t>
      </w:r>
    </w:p>
    <w:p w:rsidR="00EB245E" w:rsidRDefault="00EB245E" w:rsidP="00745CD7">
      <w:pPr>
        <w:spacing w:before="120" w:after="240"/>
        <w:ind w:firstLine="709"/>
      </w:pPr>
      <w:r>
        <w:t xml:space="preserve">Considerando a importância de promover a ampliação dos serviços de saneamento básico que proporcione a melhoria da qualidade das águas na bacia hidrográfica </w:t>
      </w:r>
      <w:r w:rsidR="004574D7">
        <w:t>Litorânea</w:t>
      </w:r>
      <w:r>
        <w:t>;</w:t>
      </w:r>
    </w:p>
    <w:p w:rsidR="00D239CB" w:rsidRDefault="00D239CB"/>
    <w:p w:rsidR="00512D1E" w:rsidRDefault="00512D1E"/>
    <w:p w:rsidR="00D239CB" w:rsidRDefault="00ED7F68">
      <w:pPr>
        <w:rPr>
          <w:b/>
        </w:rPr>
      </w:pPr>
      <w:r w:rsidRPr="00D239CB">
        <w:rPr>
          <w:b/>
        </w:rPr>
        <w:t>RESOLVE</w:t>
      </w:r>
      <w:r w:rsidR="003E668B">
        <w:rPr>
          <w:b/>
        </w:rPr>
        <w:t>:</w:t>
      </w:r>
    </w:p>
    <w:p w:rsidR="00512D1E" w:rsidRDefault="00512D1E"/>
    <w:p w:rsidR="00D239CB" w:rsidRDefault="00ED7F68">
      <w:r w:rsidRPr="00FD1354">
        <w:rPr>
          <w:b/>
        </w:rPr>
        <w:t>Art. 1º</w:t>
      </w:r>
      <w:r w:rsidR="00FD1354">
        <w:rPr>
          <w:b/>
        </w:rPr>
        <w:t>.</w:t>
      </w:r>
      <w:r>
        <w:t xml:space="preserve"> Aprovar </w:t>
      </w:r>
      <w:r w:rsidR="003E668B">
        <w:t xml:space="preserve">os critérios de enquadramento, a </w:t>
      </w:r>
      <w:r>
        <w:t xml:space="preserve">proposta de atualização do enquadramento dos corpos de água da bacia </w:t>
      </w:r>
      <w:r w:rsidR="00D239CB">
        <w:t xml:space="preserve">hidrográfica </w:t>
      </w:r>
      <w:r w:rsidR="00ED711C">
        <w:t>Litorânea</w:t>
      </w:r>
      <w:r w:rsidR="00D239CB">
        <w:t>, bem como o P</w:t>
      </w:r>
      <w:r w:rsidR="00473CE4">
        <w:t>rograma para</w:t>
      </w:r>
      <w:r w:rsidR="00D239CB">
        <w:t xml:space="preserve"> Efetivação do Enquadramento.</w:t>
      </w:r>
    </w:p>
    <w:p w:rsidR="00D239CB" w:rsidRDefault="00D239CB"/>
    <w:p w:rsidR="00ED711C" w:rsidRDefault="00ED7F68">
      <w:r w:rsidRPr="00FD1354">
        <w:rPr>
          <w:b/>
        </w:rPr>
        <w:t>Art. 2°</w:t>
      </w:r>
      <w:r w:rsidR="00FD1354">
        <w:rPr>
          <w:b/>
        </w:rPr>
        <w:t>.</w:t>
      </w:r>
      <w:r>
        <w:t xml:space="preserve"> Adotar como vazão de referência para os estudos de qualidade da água</w:t>
      </w:r>
      <w:r w:rsidR="006A60EA">
        <w:t xml:space="preserve"> relacionados ao enquadramento</w:t>
      </w:r>
      <w:r w:rsidR="00314994">
        <w:t>:</w:t>
      </w:r>
    </w:p>
    <w:p w:rsidR="00B06732" w:rsidRDefault="00B06732" w:rsidP="00B06732">
      <w:r w:rsidRPr="00FD1354">
        <w:rPr>
          <w:b/>
        </w:rPr>
        <w:t>§1º</w:t>
      </w:r>
      <w:r>
        <w:t xml:space="preserve"> A vazão correspondente a 50% da curva de permanência (Q50%) para os corpos d’água que cruzam áreas urbanas</w:t>
      </w:r>
      <w:r w:rsidR="00B762CF">
        <w:t xml:space="preserve"> e para os</w:t>
      </w:r>
      <w:r>
        <w:t xml:space="preserve"> que recebem lançamento de efluentes outorgados.</w:t>
      </w:r>
    </w:p>
    <w:p w:rsidR="00ED711C" w:rsidRDefault="00ED711C">
      <w:r w:rsidRPr="00FD1354">
        <w:rPr>
          <w:b/>
        </w:rPr>
        <w:t>§</w:t>
      </w:r>
      <w:r w:rsidR="00B06732" w:rsidRPr="00FD1354">
        <w:rPr>
          <w:b/>
        </w:rPr>
        <w:t>2</w:t>
      </w:r>
      <w:r w:rsidRPr="00FD1354">
        <w:rPr>
          <w:b/>
        </w:rPr>
        <w:t>º</w:t>
      </w:r>
      <w:r>
        <w:t xml:space="preserve"> A</w:t>
      </w:r>
      <w:r w:rsidR="00ED7F68">
        <w:t xml:space="preserve"> vazão correspondente a 95% da curva de permanência (Q95%) para</w:t>
      </w:r>
      <w:r w:rsidR="00B06732">
        <w:t xml:space="preserve"> os demais</w:t>
      </w:r>
      <w:r w:rsidR="00FD1354">
        <w:t xml:space="preserve"> </w:t>
      </w:r>
      <w:r>
        <w:t>corpos de água</w:t>
      </w:r>
      <w:r w:rsidR="00B06732">
        <w:t>, incluindo os</w:t>
      </w:r>
      <w:r>
        <w:t xml:space="preserve"> que se constituam em mananciais de abastecimento público, </w:t>
      </w:r>
      <w:r w:rsidR="00B06732">
        <w:t xml:space="preserve">estejam </w:t>
      </w:r>
      <w:proofErr w:type="gramStart"/>
      <w:r w:rsidR="00B06732">
        <w:t>a</w:t>
      </w:r>
      <w:proofErr w:type="gramEnd"/>
      <w:r w:rsidR="00FD1354">
        <w:t xml:space="preserve"> </w:t>
      </w:r>
      <w:r>
        <w:t>montante das respectivas captações, cruzem Unidades de Proteção Integral</w:t>
      </w:r>
      <w:r w:rsidR="00FD1354">
        <w:t>,</w:t>
      </w:r>
      <w:r>
        <w:t xml:space="preserve"> bem como Áreas Indígenas </w:t>
      </w:r>
      <w:r w:rsidR="00B06732">
        <w:t>oficialmente delimitadas</w:t>
      </w:r>
      <w:r>
        <w:t>.</w:t>
      </w:r>
    </w:p>
    <w:p w:rsidR="00D239CB" w:rsidRDefault="00ED711C">
      <w:r w:rsidRPr="00FD1354">
        <w:rPr>
          <w:b/>
        </w:rPr>
        <w:t>§</w:t>
      </w:r>
      <w:r w:rsidR="009D45D8" w:rsidRPr="00FD1354">
        <w:rPr>
          <w:b/>
        </w:rPr>
        <w:t>3</w:t>
      </w:r>
      <w:r w:rsidRPr="00FD1354">
        <w:rPr>
          <w:b/>
        </w:rPr>
        <w:t>º</w:t>
      </w:r>
      <w:r>
        <w:t xml:space="preserve"> O</w:t>
      </w:r>
      <w:r w:rsidR="00ED7F68">
        <w:t xml:space="preserve">s critérios de outorga adotados pelo </w:t>
      </w:r>
      <w:r w:rsidR="00CE4FB5" w:rsidRPr="00CE4FB5">
        <w:t xml:space="preserve">Órgão Gestor de Meio </w:t>
      </w:r>
      <w:r w:rsidR="00FD1354">
        <w:t>A</w:t>
      </w:r>
      <w:r w:rsidR="00CE4FB5" w:rsidRPr="00CE4FB5">
        <w:t>mbiente</w:t>
      </w:r>
      <w:r w:rsidR="00ED7F68">
        <w:t xml:space="preserve">, </w:t>
      </w:r>
      <w:r>
        <w:t xml:space="preserve">a partir da aprovação do presente enquadramento no Conselho Estadual de Recursos Hídricos, </w:t>
      </w:r>
      <w:r w:rsidR="009D45D8">
        <w:t>deverão seguir o exposto nos parágrafos 1º e 2º deste artigo.</w:t>
      </w:r>
    </w:p>
    <w:p w:rsidR="00B762CF" w:rsidRPr="00B762CF" w:rsidRDefault="00B762CF"/>
    <w:p w:rsidR="006A60EA" w:rsidRPr="00B762CF" w:rsidRDefault="006A60EA">
      <w:r w:rsidRPr="00FD1354">
        <w:rPr>
          <w:b/>
        </w:rPr>
        <w:t>Art. 3º</w:t>
      </w:r>
      <w:r w:rsidR="00FD1354" w:rsidRPr="00FD1354">
        <w:rPr>
          <w:b/>
        </w:rPr>
        <w:t>.</w:t>
      </w:r>
      <w:r w:rsidR="00FD1354">
        <w:t xml:space="preserve"> </w:t>
      </w:r>
      <w:r w:rsidRPr="00B762CF">
        <w:t xml:space="preserve">São enquadrados como Classe Especial os cursos ou trechos de cursos d'água em Áreas de </w:t>
      </w:r>
      <w:r w:rsidR="002A05EE">
        <w:t>Conservação de Proteção</w:t>
      </w:r>
      <w:r w:rsidRPr="00B762CF">
        <w:t xml:space="preserve"> Integral, desde suas nascentes até o limite de jusante das </w:t>
      </w:r>
      <w:r w:rsidR="00F64721" w:rsidRPr="00B762CF">
        <w:t>mesmas, conforme detalhado no Anexo I</w:t>
      </w:r>
      <w:r w:rsidR="002A05EE">
        <w:t>.</w:t>
      </w:r>
    </w:p>
    <w:p w:rsidR="00F97C79" w:rsidRPr="00B762CF" w:rsidRDefault="00F97C79"/>
    <w:p w:rsidR="00F64721" w:rsidRPr="00B762CF" w:rsidRDefault="006A60EA">
      <w:r w:rsidRPr="00FD1354">
        <w:rPr>
          <w:b/>
        </w:rPr>
        <w:t>Art. 4º</w:t>
      </w:r>
      <w:r w:rsidR="00FD1354">
        <w:rPr>
          <w:b/>
        </w:rPr>
        <w:t>.</w:t>
      </w:r>
      <w:r w:rsidRPr="00B762CF">
        <w:t xml:space="preserve"> São enquadrados como Classe </w:t>
      </w:r>
      <w:proofErr w:type="gramStart"/>
      <w:r w:rsidRPr="00B762CF">
        <w:t>1</w:t>
      </w:r>
      <w:proofErr w:type="gramEnd"/>
      <w:r w:rsidRPr="00B762CF">
        <w:t xml:space="preserve"> os cursos ou trechos de cursos d'água</w:t>
      </w:r>
      <w:r w:rsidR="00F64721" w:rsidRPr="00B762CF">
        <w:t>:</w:t>
      </w:r>
    </w:p>
    <w:p w:rsidR="00D239CB" w:rsidRPr="00B762CF" w:rsidRDefault="00F64721">
      <w:r w:rsidRPr="00FD1354">
        <w:rPr>
          <w:b/>
        </w:rPr>
        <w:t>§1</w:t>
      </w:r>
      <w:r w:rsidR="00FD1354">
        <w:t xml:space="preserve">º </w:t>
      </w:r>
      <w:r w:rsidR="006A60EA" w:rsidRPr="00B762CF">
        <w:t>em áreas indígenas</w:t>
      </w:r>
      <w:r w:rsidRPr="00B762CF">
        <w:t xml:space="preserve"> oficialmente delimitadas</w:t>
      </w:r>
      <w:r w:rsidR="00A21A88" w:rsidRPr="00B762CF">
        <w:t xml:space="preserve">, </w:t>
      </w:r>
      <w:r w:rsidR="006A60EA" w:rsidRPr="00B762CF">
        <w:t xml:space="preserve">desde suas nascentes até o limite de jusante </w:t>
      </w:r>
      <w:r w:rsidRPr="00B762CF">
        <w:t>das mesmas, conforme detalhado no Anexo I.</w:t>
      </w:r>
    </w:p>
    <w:p w:rsidR="00F64721" w:rsidRPr="00B762CF" w:rsidRDefault="00F64721">
      <w:r w:rsidRPr="00FD1354">
        <w:rPr>
          <w:b/>
        </w:rPr>
        <w:t>§2</w:t>
      </w:r>
      <w:r w:rsidR="00FD1354">
        <w:rPr>
          <w:b/>
        </w:rPr>
        <w:t>º</w:t>
      </w:r>
      <w:r w:rsidR="00FD1354" w:rsidRPr="00FD1354">
        <w:t xml:space="preserve"> </w:t>
      </w:r>
      <w:r w:rsidRPr="00B762CF">
        <w:t>em mananciais de abastecimento público ou em suas áreas de montante, conforme detalhado no Anexo I.</w:t>
      </w:r>
    </w:p>
    <w:p w:rsidR="009B0AAC" w:rsidRDefault="00F64721" w:rsidP="009B0AAC">
      <w:r w:rsidRPr="00FD1354">
        <w:rPr>
          <w:b/>
        </w:rPr>
        <w:t>§3</w:t>
      </w:r>
      <w:r w:rsidR="00FD1354">
        <w:t>º</w:t>
      </w:r>
      <w:r w:rsidRPr="00B762CF">
        <w:t xml:space="preserve"> Rio Cachoeira, da </w:t>
      </w:r>
      <w:r w:rsidR="00623882">
        <w:t xml:space="preserve">nascente até as coordenadas (7166848,8 m S; </w:t>
      </w:r>
      <w:proofErr w:type="gramStart"/>
      <w:r w:rsidR="00623882">
        <w:t>735639,</w:t>
      </w:r>
      <w:proofErr w:type="gramEnd"/>
      <w:r w:rsidR="00623882">
        <w:t>2061 m E)</w:t>
      </w:r>
      <w:r w:rsidR="009B0AAC">
        <w:t xml:space="preserve"> e das coordenadas (7196172,499 m S; 730853,5794 m E) até o mar</w:t>
      </w:r>
      <w:r w:rsidR="00FD1354">
        <w:t>.</w:t>
      </w:r>
    </w:p>
    <w:p w:rsidR="00F64721" w:rsidRPr="00B762CF" w:rsidRDefault="00F64721">
      <w:r w:rsidRPr="00FD1354">
        <w:rPr>
          <w:b/>
        </w:rPr>
        <w:t>§4</w:t>
      </w:r>
      <w:r w:rsidR="00FD1354" w:rsidRPr="00FD1354">
        <w:rPr>
          <w:b/>
        </w:rPr>
        <w:t>º</w:t>
      </w:r>
      <w:r w:rsidRPr="00B762CF">
        <w:t xml:space="preserve"> Rio do Meio</w:t>
      </w:r>
      <w:r w:rsidR="00FD1354">
        <w:t xml:space="preserve">, </w:t>
      </w:r>
      <w:r w:rsidR="009B0AAC">
        <w:t>das coordenadas (</w:t>
      </w:r>
      <w:proofErr w:type="gramStart"/>
      <w:r w:rsidR="009B0AAC">
        <w:t>7148334,</w:t>
      </w:r>
      <w:proofErr w:type="gramEnd"/>
      <w:r w:rsidR="009B0AAC">
        <w:t xml:space="preserve">784 m S; 742187,8917 m E) até o Rio </w:t>
      </w:r>
      <w:proofErr w:type="spellStart"/>
      <w:r w:rsidR="009B0AAC">
        <w:t>Guaraguaçu</w:t>
      </w:r>
      <w:proofErr w:type="spellEnd"/>
      <w:r w:rsidR="009B0AAC">
        <w:t>.</w:t>
      </w:r>
    </w:p>
    <w:p w:rsidR="004A16BD" w:rsidRDefault="004A16BD">
      <w:r w:rsidRPr="00FD1354">
        <w:rPr>
          <w:b/>
        </w:rPr>
        <w:t>§</w:t>
      </w:r>
      <w:r w:rsidR="008A726A" w:rsidRPr="00FD1354">
        <w:rPr>
          <w:b/>
        </w:rPr>
        <w:t>5</w:t>
      </w:r>
      <w:r w:rsidR="00FD1354" w:rsidRPr="00FD1354">
        <w:rPr>
          <w:b/>
        </w:rPr>
        <w:t>º</w:t>
      </w:r>
      <w:r w:rsidR="00F64721" w:rsidRPr="00B762CF">
        <w:t xml:space="preserve"> Rio Cambará</w:t>
      </w:r>
      <w:r w:rsidR="00FD1354">
        <w:t>,</w:t>
      </w:r>
      <w:r w:rsidR="00623882">
        <w:t xml:space="preserve"> das coordenadas (</w:t>
      </w:r>
      <w:proofErr w:type="gramStart"/>
      <w:r w:rsidR="00623882">
        <w:t>7152431,</w:t>
      </w:r>
      <w:proofErr w:type="gramEnd"/>
      <w:r w:rsidR="00623882">
        <w:t xml:space="preserve">675 m S; 741013,3726 m E) até o </w:t>
      </w:r>
      <w:r w:rsidR="009B0AAC">
        <w:t xml:space="preserve">Rio </w:t>
      </w:r>
      <w:proofErr w:type="spellStart"/>
      <w:r w:rsidR="009B0AAC">
        <w:t>Guaraguaçu</w:t>
      </w:r>
      <w:proofErr w:type="spellEnd"/>
      <w:r w:rsidR="009B0AAC">
        <w:t>.</w:t>
      </w:r>
    </w:p>
    <w:p w:rsidR="004A16BD" w:rsidRDefault="004A16BD">
      <w:r w:rsidRPr="00230635">
        <w:rPr>
          <w:b/>
        </w:rPr>
        <w:t>§6</w:t>
      </w:r>
      <w:r w:rsidR="00230635" w:rsidRPr="00230635">
        <w:rPr>
          <w:b/>
        </w:rPr>
        <w:t>º</w:t>
      </w:r>
      <w:r w:rsidRPr="00B762CF">
        <w:t xml:space="preserve"> Rio </w:t>
      </w:r>
      <w:r>
        <w:t>Sem Nome</w:t>
      </w:r>
      <w:r w:rsidR="00230635">
        <w:t>,</w:t>
      </w:r>
      <w:r>
        <w:t xml:space="preserve"> de </w:t>
      </w:r>
      <w:r w:rsidR="008D641B">
        <w:t>C</w:t>
      </w:r>
      <w:r w:rsidR="00230635">
        <w:t xml:space="preserve">ódigo de </w:t>
      </w:r>
      <w:proofErr w:type="spellStart"/>
      <w:r w:rsidR="00230635">
        <w:t>Otto</w:t>
      </w:r>
      <w:r>
        <w:t>bacia</w:t>
      </w:r>
      <w:proofErr w:type="spellEnd"/>
      <w:r>
        <w:t xml:space="preserve"> 77515846</w:t>
      </w:r>
      <w:r w:rsidR="00230635">
        <w:t>,</w:t>
      </w:r>
      <w:r>
        <w:t xml:space="preserve"> das coordenadas </w:t>
      </w:r>
      <w:r w:rsidRPr="004A16BD">
        <w:t>(</w:t>
      </w:r>
      <w:proofErr w:type="gramStart"/>
      <w:r w:rsidRPr="004A16BD">
        <w:t>7150111,</w:t>
      </w:r>
      <w:proofErr w:type="gramEnd"/>
      <w:r w:rsidRPr="004A16BD">
        <w:t>725 m S; 740752,602 m E)</w:t>
      </w:r>
      <w:r>
        <w:t xml:space="preserve"> até o Rio Cambará</w:t>
      </w:r>
      <w:r w:rsidR="00D665B0">
        <w:t>.</w:t>
      </w:r>
    </w:p>
    <w:p w:rsidR="00623882" w:rsidRPr="00B762CF" w:rsidRDefault="00623882"/>
    <w:p w:rsidR="00201172" w:rsidRDefault="00201172" w:rsidP="00201172">
      <w:r w:rsidRPr="00230635">
        <w:rPr>
          <w:b/>
        </w:rPr>
        <w:t xml:space="preserve">Art. </w:t>
      </w:r>
      <w:r w:rsidR="008A726A" w:rsidRPr="00230635">
        <w:rPr>
          <w:b/>
        </w:rPr>
        <w:t>5</w:t>
      </w:r>
      <w:r w:rsidRPr="00230635">
        <w:rPr>
          <w:b/>
        </w:rPr>
        <w:t>º</w:t>
      </w:r>
      <w:r w:rsidR="00230635">
        <w:rPr>
          <w:b/>
        </w:rPr>
        <w:t>.</w:t>
      </w:r>
      <w:r w:rsidRPr="00B762CF">
        <w:t xml:space="preserve"> São enquadrados como Classe </w:t>
      </w:r>
      <w:proofErr w:type="gramStart"/>
      <w:r w:rsidRPr="00B762CF">
        <w:t>3</w:t>
      </w:r>
      <w:proofErr w:type="gramEnd"/>
      <w:r w:rsidRPr="00B762CF">
        <w:t xml:space="preserve"> os cursos ou trechos de cursos d'água que cruzam áreas urbanas e os que recebem lançamentos de efluentes outorgados, conforme detalhado no Anexo I.</w:t>
      </w:r>
    </w:p>
    <w:p w:rsidR="0071343E" w:rsidRDefault="0071343E" w:rsidP="00201172"/>
    <w:p w:rsidR="0071343E" w:rsidRPr="00745CD7" w:rsidRDefault="0071343E" w:rsidP="00201172">
      <w:r w:rsidRPr="00230635">
        <w:rPr>
          <w:b/>
        </w:rPr>
        <w:t>Art.</w:t>
      </w:r>
      <w:r w:rsidR="00230635" w:rsidRPr="00230635">
        <w:rPr>
          <w:b/>
        </w:rPr>
        <w:t xml:space="preserve"> </w:t>
      </w:r>
      <w:r w:rsidRPr="00230635">
        <w:rPr>
          <w:b/>
        </w:rPr>
        <w:t>6º</w:t>
      </w:r>
      <w:r w:rsidR="00230635">
        <w:rPr>
          <w:b/>
        </w:rPr>
        <w:t>.</w:t>
      </w:r>
      <w:r w:rsidRPr="00745CD7">
        <w:t xml:space="preserve"> Os cursos de água que atravessam a Área de Proteção de Guaraqueçaba enquadrados na Classe </w:t>
      </w:r>
      <w:proofErr w:type="gramStart"/>
      <w:r w:rsidRPr="00745CD7">
        <w:t>2</w:t>
      </w:r>
      <w:proofErr w:type="gramEnd"/>
      <w:r w:rsidRPr="00745CD7">
        <w:t xml:space="preserve"> serão objeto de reestudo no prazo de 12 meses a contar da aprovação do presente enquadramento no Conselho Estadual de Recursos Hídricos.</w:t>
      </w:r>
    </w:p>
    <w:p w:rsidR="0071343E" w:rsidRPr="00745CD7" w:rsidRDefault="00230635" w:rsidP="00201172">
      <w:r w:rsidRPr="00230635">
        <w:rPr>
          <w:b/>
        </w:rPr>
        <w:t>§</w:t>
      </w:r>
      <w:r w:rsidR="0071343E" w:rsidRPr="00230635">
        <w:rPr>
          <w:b/>
        </w:rPr>
        <w:t>1º</w:t>
      </w:r>
      <w:r w:rsidR="0071343E" w:rsidRPr="00745CD7">
        <w:t xml:space="preserve"> O Instituto Chico Mendes de Conserv</w:t>
      </w:r>
      <w:r>
        <w:t xml:space="preserve">ação da Biodiversidade – </w:t>
      </w:r>
      <w:proofErr w:type="spellStart"/>
      <w:proofErr w:type="gramStart"/>
      <w:r>
        <w:t>ICMBio</w:t>
      </w:r>
      <w:proofErr w:type="spellEnd"/>
      <w:proofErr w:type="gramEnd"/>
      <w:r>
        <w:t xml:space="preserve"> - </w:t>
      </w:r>
      <w:r w:rsidR="0071343E" w:rsidRPr="00745CD7">
        <w:t>terá prazo de até 6 (seis) meses para propor eventuais reenquadramentos de rios na Classe 2.</w:t>
      </w:r>
    </w:p>
    <w:p w:rsidR="0071343E" w:rsidRPr="00745CD7" w:rsidRDefault="00230635" w:rsidP="00201172">
      <w:r w:rsidRPr="00230635">
        <w:rPr>
          <w:b/>
        </w:rPr>
        <w:t>§</w:t>
      </w:r>
      <w:r w:rsidR="0071343E" w:rsidRPr="00230635">
        <w:rPr>
          <w:b/>
        </w:rPr>
        <w:t>2º</w:t>
      </w:r>
      <w:r w:rsidR="0071343E" w:rsidRPr="00745CD7">
        <w:t xml:space="preserve"> O órgão estadual gestor de recursos hídricos, após aprovação do Comitê da bacia Litorânea, terá </w:t>
      </w:r>
      <w:proofErr w:type="gramStart"/>
      <w:r w:rsidR="0071343E" w:rsidRPr="00745CD7">
        <w:t>6</w:t>
      </w:r>
      <w:proofErr w:type="gramEnd"/>
      <w:r w:rsidR="0071343E" w:rsidRPr="00745CD7">
        <w:t xml:space="preserve"> (seis) meses, para efetuar eventuais complementações </w:t>
      </w:r>
      <w:r w:rsidR="00F73D57" w:rsidRPr="00745CD7">
        <w:t>no Programa para a Efetivação do Enquadramento.</w:t>
      </w:r>
    </w:p>
    <w:p w:rsidR="008A726A" w:rsidRDefault="008A726A" w:rsidP="00201172"/>
    <w:p w:rsidR="00B762CF" w:rsidRDefault="00B762CF" w:rsidP="00B762CF">
      <w:r w:rsidRPr="00230635">
        <w:rPr>
          <w:b/>
        </w:rPr>
        <w:t xml:space="preserve">Art. </w:t>
      </w:r>
      <w:r w:rsidR="00F73D57" w:rsidRPr="00230635">
        <w:rPr>
          <w:b/>
        </w:rPr>
        <w:t>7</w:t>
      </w:r>
      <w:r w:rsidRPr="00230635">
        <w:rPr>
          <w:b/>
        </w:rPr>
        <w:t>º</w:t>
      </w:r>
      <w:r w:rsidR="00230635" w:rsidRPr="00230635">
        <w:rPr>
          <w:b/>
        </w:rPr>
        <w:t>.</w:t>
      </w:r>
      <w:r>
        <w:t xml:space="preserve"> Somente os canais construídos e com outorga para lançamento de efluentes estão conside</w:t>
      </w:r>
      <w:r w:rsidR="00230635">
        <w:t>rados no presente enquadramento,</w:t>
      </w:r>
      <w:r>
        <w:t xml:space="preserve"> </w:t>
      </w:r>
      <w:r w:rsidR="00230635">
        <w:t>s</w:t>
      </w:r>
      <w:r>
        <w:t>endo que os mesmos, seguindo critério do Artigo 5</w:t>
      </w:r>
      <w:r w:rsidR="00230635">
        <w:t>º</w:t>
      </w:r>
      <w:r>
        <w:t xml:space="preserve">, são enquadrados em Classe </w:t>
      </w:r>
      <w:proofErr w:type="gramStart"/>
      <w:r>
        <w:t>3</w:t>
      </w:r>
      <w:proofErr w:type="gramEnd"/>
      <w:r>
        <w:t>.</w:t>
      </w:r>
    </w:p>
    <w:p w:rsidR="00B762CF" w:rsidRDefault="00B762CF" w:rsidP="00201172"/>
    <w:p w:rsidR="00201172" w:rsidRDefault="00201172" w:rsidP="00201172">
      <w:r w:rsidRPr="00230635">
        <w:rPr>
          <w:b/>
        </w:rPr>
        <w:t>Art.</w:t>
      </w:r>
      <w:r w:rsidR="00F73D57" w:rsidRPr="00230635">
        <w:rPr>
          <w:b/>
        </w:rPr>
        <w:t>8</w:t>
      </w:r>
      <w:r w:rsidR="00B762CF" w:rsidRPr="00230635">
        <w:rPr>
          <w:b/>
        </w:rPr>
        <w:t>º</w:t>
      </w:r>
      <w:r w:rsidR="00230635" w:rsidRPr="00230635">
        <w:rPr>
          <w:b/>
        </w:rPr>
        <w:t>.</w:t>
      </w:r>
      <w:r w:rsidR="00230635">
        <w:t xml:space="preserve"> O enquadramento dos cursos d’</w:t>
      </w:r>
      <w:r>
        <w:t xml:space="preserve">água para as classes Especial, </w:t>
      </w:r>
      <w:proofErr w:type="gramStart"/>
      <w:r>
        <w:t>1</w:t>
      </w:r>
      <w:proofErr w:type="gramEnd"/>
      <w:r>
        <w:t xml:space="preserve"> e 3 é apresentado em mapa </w:t>
      </w:r>
      <w:r w:rsidR="00BE7AC8">
        <w:t xml:space="preserve">e tabela no </w:t>
      </w:r>
      <w:r>
        <w:t>Anexo I</w:t>
      </w:r>
      <w:r w:rsidR="00230635">
        <w:t xml:space="preserve"> </w:t>
      </w:r>
      <w:r>
        <w:t xml:space="preserve">da presente </w:t>
      </w:r>
      <w:r w:rsidR="00230635">
        <w:t>Deliberação</w:t>
      </w:r>
      <w:r>
        <w:t xml:space="preserve">. </w:t>
      </w:r>
    </w:p>
    <w:p w:rsidR="00201172" w:rsidRDefault="00201172" w:rsidP="00201172">
      <w:r w:rsidRPr="00230635">
        <w:rPr>
          <w:b/>
        </w:rPr>
        <w:t>Parágrafo Único</w:t>
      </w:r>
      <w:r w:rsidR="00B815DA">
        <w:rPr>
          <w:b/>
        </w:rPr>
        <w:t>.</w:t>
      </w:r>
      <w:r>
        <w:t xml:space="preserve"> Os d</w:t>
      </w:r>
      <w:r w:rsidR="00230635">
        <w:t>emais corpos d’água não citados</w:t>
      </w:r>
      <w:r>
        <w:t xml:space="preserve"> são considerados Classe </w:t>
      </w:r>
      <w:proofErr w:type="gramStart"/>
      <w:r>
        <w:t>2</w:t>
      </w:r>
      <w:proofErr w:type="gramEnd"/>
      <w:r>
        <w:t>, conforme dispõe o Art. 42 da Resolução CONAMA nº 357/2005.</w:t>
      </w:r>
    </w:p>
    <w:p w:rsidR="00F97C79" w:rsidRDefault="00F97C79"/>
    <w:p w:rsidR="00D239CB" w:rsidRDefault="00ED7F68">
      <w:r w:rsidRPr="00230635">
        <w:rPr>
          <w:b/>
        </w:rPr>
        <w:t xml:space="preserve">Art. </w:t>
      </w:r>
      <w:r w:rsidR="00F73D57" w:rsidRPr="00230635">
        <w:rPr>
          <w:b/>
        </w:rPr>
        <w:t>9</w:t>
      </w:r>
      <w:r w:rsidRPr="00230635">
        <w:rPr>
          <w:b/>
        </w:rPr>
        <w:t>°</w:t>
      </w:r>
      <w:r w:rsidR="00230635" w:rsidRPr="00230635">
        <w:rPr>
          <w:b/>
        </w:rPr>
        <w:t>.</w:t>
      </w:r>
      <w:r>
        <w:t xml:space="preserve"> O </w:t>
      </w:r>
      <w:r w:rsidR="00CE4FB5">
        <w:t xml:space="preserve">Órgão Gestor de Meio Ambiente </w:t>
      </w:r>
      <w:r>
        <w:t>far</w:t>
      </w:r>
      <w:r w:rsidR="00CE4FB5">
        <w:t>á</w:t>
      </w:r>
      <w:r>
        <w:t xml:space="preserve"> a avaliação do monitoramento da qualidade da água dos corpos de água com base na</w:t>
      </w:r>
      <w:r w:rsidR="009D45D8">
        <w:t>s</w:t>
      </w:r>
      <w:r>
        <w:t xml:space="preserve"> vaz</w:t>
      </w:r>
      <w:r w:rsidR="009D45D8">
        <w:t>ões</w:t>
      </w:r>
      <w:r>
        <w:t xml:space="preserve"> de referência </w:t>
      </w:r>
      <w:r w:rsidR="009D45D8">
        <w:t>constantes no artigo 2º,</w:t>
      </w:r>
      <w:r>
        <w:t xml:space="preserve"> considerando cargas </w:t>
      </w:r>
      <w:r w:rsidR="00B06732">
        <w:t xml:space="preserve">poluidoras </w:t>
      </w:r>
      <w:r>
        <w:t>pontuais e difusas e apresentará Relatório a</w:t>
      </w:r>
      <w:r w:rsidR="00230635">
        <w:t>o Comitê de Bacia Hidrográfica.</w:t>
      </w:r>
    </w:p>
    <w:p w:rsidR="002C763A" w:rsidRDefault="00ED7F68">
      <w:r w:rsidRPr="00230635">
        <w:rPr>
          <w:b/>
        </w:rPr>
        <w:t>Parágrafo Único</w:t>
      </w:r>
      <w:r w:rsidR="00B815DA" w:rsidRPr="00B815DA">
        <w:rPr>
          <w:b/>
        </w:rPr>
        <w:t>.</w:t>
      </w:r>
      <w:r w:rsidR="00334A36">
        <w:t xml:space="preserve"> </w:t>
      </w:r>
      <w:r w:rsidR="00B815DA">
        <w:t>A</w:t>
      </w:r>
      <w:r>
        <w:t xml:space="preserve"> periodicidade dos Relatórios de Qualidade da Água será de</w:t>
      </w:r>
      <w:r w:rsidR="00230635">
        <w:t xml:space="preserve"> </w:t>
      </w:r>
      <w:proofErr w:type="gramStart"/>
      <w:r w:rsidR="00230635">
        <w:t>2</w:t>
      </w:r>
      <w:proofErr w:type="gramEnd"/>
      <w:r>
        <w:t xml:space="preserve"> </w:t>
      </w:r>
      <w:r w:rsidR="00230635">
        <w:t>(</w:t>
      </w:r>
      <w:r>
        <w:t>dois</w:t>
      </w:r>
      <w:r w:rsidR="00230635">
        <w:t>)</w:t>
      </w:r>
      <w:r>
        <w:t xml:space="preserve"> anos a iniciar a partir do segundo ano </w:t>
      </w:r>
      <w:r w:rsidR="002C763A">
        <w:t xml:space="preserve">da aprovação </w:t>
      </w:r>
      <w:r w:rsidR="009D45D8">
        <w:t>do enquadramento no Conselho Estadual de Recursos Hídricos.</w:t>
      </w:r>
    </w:p>
    <w:p w:rsidR="002C763A" w:rsidRDefault="002C763A"/>
    <w:p w:rsidR="002C763A" w:rsidRDefault="00ED7F68">
      <w:r w:rsidRPr="00230635">
        <w:rPr>
          <w:b/>
        </w:rPr>
        <w:t xml:space="preserve">Art. </w:t>
      </w:r>
      <w:r w:rsidR="00F73D57" w:rsidRPr="00230635">
        <w:rPr>
          <w:b/>
        </w:rPr>
        <w:t>10</w:t>
      </w:r>
      <w:r w:rsidR="00230635" w:rsidRPr="00230635">
        <w:rPr>
          <w:b/>
        </w:rPr>
        <w:t>.</w:t>
      </w:r>
      <w:r w:rsidR="00230635">
        <w:t xml:space="preserve"> </w:t>
      </w:r>
      <w:r>
        <w:t>Adotar como horizonte</w:t>
      </w:r>
      <w:r w:rsidR="002C763A">
        <w:t>s</w:t>
      </w:r>
      <w:r>
        <w:t xml:space="preserve"> de planejamento </w:t>
      </w:r>
      <w:r w:rsidR="002C763A">
        <w:t xml:space="preserve">de </w:t>
      </w:r>
      <w:r w:rsidR="00654D89">
        <w:t xml:space="preserve">curto </w:t>
      </w:r>
      <w:r w:rsidR="002C763A">
        <w:t xml:space="preserve">prazo </w:t>
      </w:r>
      <w:r>
        <w:t xml:space="preserve">o ano de </w:t>
      </w:r>
      <w:r w:rsidR="00334A36">
        <w:t>202</w:t>
      </w:r>
      <w:r w:rsidR="009D45D8">
        <w:t>5</w:t>
      </w:r>
      <w:r w:rsidR="00230635">
        <w:t xml:space="preserve"> </w:t>
      </w:r>
      <w:r w:rsidR="009D45D8">
        <w:t xml:space="preserve">e </w:t>
      </w:r>
      <w:r w:rsidR="002C763A">
        <w:t xml:space="preserve">longo prazo o ano de </w:t>
      </w:r>
      <w:r w:rsidR="00334A36">
        <w:t>20</w:t>
      </w:r>
      <w:r w:rsidR="009D45D8">
        <w:t>35</w:t>
      </w:r>
      <w:r w:rsidR="00230635">
        <w:t>,</w:t>
      </w:r>
      <w:r w:rsidR="009D45D8">
        <w:t xml:space="preserve"> </w:t>
      </w:r>
      <w:r>
        <w:t>como meta final para o alcance do enquadramento proposto</w:t>
      </w:r>
      <w:r w:rsidR="002C763A">
        <w:t>.</w:t>
      </w:r>
    </w:p>
    <w:p w:rsidR="00732884" w:rsidRDefault="00732884"/>
    <w:p w:rsidR="002C763A" w:rsidRDefault="00ED7F68">
      <w:r w:rsidRPr="00230635">
        <w:rPr>
          <w:b/>
        </w:rPr>
        <w:t xml:space="preserve">Art. </w:t>
      </w:r>
      <w:r w:rsidR="008A726A" w:rsidRPr="00230635">
        <w:rPr>
          <w:b/>
        </w:rPr>
        <w:t>1</w:t>
      </w:r>
      <w:r w:rsidR="00F73D57" w:rsidRPr="00230635">
        <w:rPr>
          <w:b/>
        </w:rPr>
        <w:t>1</w:t>
      </w:r>
      <w:r w:rsidR="00230635">
        <w:rPr>
          <w:b/>
        </w:rPr>
        <w:t>.</w:t>
      </w:r>
      <w:r w:rsidR="00230635" w:rsidRPr="00230635">
        <w:t xml:space="preserve"> </w:t>
      </w:r>
      <w:r>
        <w:t>Adotar a demanda bioquímica de oxigênio - DBO como parâmetro de qualidade para a atualização do enquadramento dos corpos de água elencad</w:t>
      </w:r>
      <w:r w:rsidR="002C763A">
        <w:t xml:space="preserve">os no Anexo I desta </w:t>
      </w:r>
      <w:r w:rsidR="00230635">
        <w:t>Deliberação.</w:t>
      </w:r>
    </w:p>
    <w:p w:rsidR="00464AFA" w:rsidRDefault="00230635">
      <w:r w:rsidRPr="00230635">
        <w:rPr>
          <w:b/>
        </w:rPr>
        <w:t>§</w:t>
      </w:r>
      <w:r w:rsidR="00464AFA" w:rsidRPr="00230635">
        <w:rPr>
          <w:b/>
        </w:rPr>
        <w:t>1</w:t>
      </w:r>
      <w:r w:rsidR="00F73D57" w:rsidRPr="00230635">
        <w:rPr>
          <w:b/>
        </w:rPr>
        <w:t>º</w:t>
      </w:r>
      <w:r w:rsidR="00464AFA">
        <w:t xml:space="preserve"> Para as águas salobras ou em trechos de rios que sofram a influência de marés, a DBO será considerada por um período de </w:t>
      </w:r>
      <w:proofErr w:type="gramStart"/>
      <w:r w:rsidR="00464AFA">
        <w:t>2</w:t>
      </w:r>
      <w:proofErr w:type="gramEnd"/>
      <w:r w:rsidR="00464AFA">
        <w:t xml:space="preserve"> (dois) anos</w:t>
      </w:r>
      <w:r w:rsidR="00B815DA">
        <w:t>,</w:t>
      </w:r>
      <w:r w:rsidR="00464AFA">
        <w:t xml:space="preserve"> conforme o exposto no Artigo 15.</w:t>
      </w:r>
    </w:p>
    <w:p w:rsidR="002C763A" w:rsidRDefault="00230635">
      <w:r>
        <w:rPr>
          <w:b/>
        </w:rPr>
        <w:t>§</w:t>
      </w:r>
      <w:r w:rsidR="00464AFA" w:rsidRPr="00230635">
        <w:rPr>
          <w:b/>
        </w:rPr>
        <w:t>2</w:t>
      </w:r>
      <w:r w:rsidR="00F73D57" w:rsidRPr="00230635">
        <w:rPr>
          <w:b/>
        </w:rPr>
        <w:t>º</w:t>
      </w:r>
      <w:r w:rsidR="00464AFA">
        <w:t xml:space="preserve"> O</w:t>
      </w:r>
      <w:r w:rsidR="00ED7F68">
        <w:t xml:space="preserve">s demais parâmetros também deverão obedecer aos limites de concentração definidos na Resolução CONAMA nº 357/2005 das Classes propostas para cada corpo de água ou trecho de corpo de água. </w:t>
      </w:r>
    </w:p>
    <w:p w:rsidR="002C763A" w:rsidRDefault="002C763A"/>
    <w:p w:rsidR="002C763A" w:rsidRDefault="00ED7F68">
      <w:r w:rsidRPr="00B815DA">
        <w:rPr>
          <w:b/>
        </w:rPr>
        <w:t>Art.</w:t>
      </w:r>
      <w:r w:rsidR="00B815DA">
        <w:rPr>
          <w:b/>
        </w:rPr>
        <w:t xml:space="preserve"> </w:t>
      </w:r>
      <w:r w:rsidR="008A726A" w:rsidRPr="00B815DA">
        <w:rPr>
          <w:b/>
        </w:rPr>
        <w:t>1</w:t>
      </w:r>
      <w:r w:rsidR="00F73D57" w:rsidRPr="00B815DA">
        <w:rPr>
          <w:b/>
        </w:rPr>
        <w:t>2</w:t>
      </w:r>
      <w:r w:rsidR="00B815DA" w:rsidRPr="00B815DA">
        <w:rPr>
          <w:b/>
        </w:rPr>
        <w:t>.</w:t>
      </w:r>
      <w:r w:rsidR="00B815DA">
        <w:t xml:space="preserve"> </w:t>
      </w:r>
      <w:r>
        <w:t>Adotar as sub-bacias do Plano da Bacia Hidrográfica, denominadas Áreas Estratégicas de Gestão (</w:t>
      </w:r>
      <w:proofErr w:type="spellStart"/>
      <w:r>
        <w:t>AEGs</w:t>
      </w:r>
      <w:proofErr w:type="spellEnd"/>
      <w:r>
        <w:t>)</w:t>
      </w:r>
      <w:r w:rsidR="002C763A">
        <w:t>,</w:t>
      </w:r>
      <w:r>
        <w:t xml:space="preserve"> para planejamen</w:t>
      </w:r>
      <w:r w:rsidR="00B815DA">
        <w:t>to, gestão e monitoramento.</w:t>
      </w:r>
    </w:p>
    <w:p w:rsidR="002C763A" w:rsidRDefault="002C763A"/>
    <w:p w:rsidR="002C763A" w:rsidRDefault="00ED7F68">
      <w:r w:rsidRPr="00B815DA">
        <w:rPr>
          <w:b/>
        </w:rPr>
        <w:t xml:space="preserve">Art. </w:t>
      </w:r>
      <w:r w:rsidR="008A726A" w:rsidRPr="00B815DA">
        <w:rPr>
          <w:b/>
        </w:rPr>
        <w:t>1</w:t>
      </w:r>
      <w:r w:rsidR="00F73D57" w:rsidRPr="00B815DA">
        <w:rPr>
          <w:b/>
        </w:rPr>
        <w:t>3</w:t>
      </w:r>
      <w:r w:rsidR="00B815DA" w:rsidRPr="00B815DA">
        <w:rPr>
          <w:b/>
        </w:rPr>
        <w:t>.</w:t>
      </w:r>
      <w:r w:rsidR="00B815DA">
        <w:t xml:space="preserve"> </w:t>
      </w:r>
      <w:r w:rsidR="0059517B">
        <w:t>O</w:t>
      </w:r>
      <w:r w:rsidR="00B815DA">
        <w:t xml:space="preserve"> </w:t>
      </w:r>
      <w:r>
        <w:t>enquadramento da</w:t>
      </w:r>
      <w:r w:rsidR="00473CE4">
        <w:t>r-</w:t>
      </w:r>
      <w:r>
        <w:t xml:space="preserve">se-á através de objetivos de qualidade da água a serem alcançados através de metas progressivas </w:t>
      </w:r>
      <w:r w:rsidR="002C763A">
        <w:t>de curto e longo p</w:t>
      </w:r>
      <w:r w:rsidR="00BD0CCE">
        <w:t>razo</w:t>
      </w:r>
      <w:r w:rsidR="002C763A">
        <w:t>,</w:t>
      </w:r>
      <w:r>
        <w:t xml:space="preserve"> como preconizado no §1º, Art. 2º da Resolução nº 91/2008</w:t>
      </w:r>
      <w:r w:rsidR="00B815DA">
        <w:t>,</w:t>
      </w:r>
      <w:r>
        <w:t xml:space="preserve"> do Conselho Nacional de Recursos Hídricos </w:t>
      </w:r>
      <w:r w:rsidR="00B815DA">
        <w:t>–</w:t>
      </w:r>
      <w:r>
        <w:t xml:space="preserve"> CNRH</w:t>
      </w:r>
      <w:r w:rsidR="00B815DA">
        <w:t>,</w:t>
      </w:r>
      <w:r>
        <w:t xml:space="preserve"> e pelo §2º do Art. 38 da Resolução nº 357/2005</w:t>
      </w:r>
      <w:r w:rsidR="00B815DA">
        <w:t>,</w:t>
      </w:r>
      <w:r>
        <w:t xml:space="preserve"> do Conselho Nacional do Meio Ambiente - CONAMA. </w:t>
      </w:r>
    </w:p>
    <w:p w:rsidR="00334A36" w:rsidRDefault="00334A36"/>
    <w:p w:rsidR="002C763A" w:rsidRDefault="002C763A">
      <w:r w:rsidRPr="00B815DA">
        <w:rPr>
          <w:b/>
        </w:rPr>
        <w:t>Art.</w:t>
      </w:r>
      <w:r w:rsidR="00B762CF" w:rsidRPr="00B815DA">
        <w:rPr>
          <w:b/>
        </w:rPr>
        <w:t>1</w:t>
      </w:r>
      <w:r w:rsidR="00F73D57" w:rsidRPr="00B815DA">
        <w:rPr>
          <w:b/>
        </w:rPr>
        <w:t>4</w:t>
      </w:r>
      <w:r w:rsidR="00B815DA" w:rsidRPr="00B815DA">
        <w:rPr>
          <w:b/>
        </w:rPr>
        <w:t>.</w:t>
      </w:r>
      <w:r w:rsidR="00B815DA">
        <w:t xml:space="preserve"> </w:t>
      </w:r>
      <w:r w:rsidR="0059517B">
        <w:t>A</w:t>
      </w:r>
      <w:r w:rsidR="00032779">
        <w:t>s</w:t>
      </w:r>
      <w:r>
        <w:t xml:space="preserve"> outorgas para lançamento de efluentes, a partir da data de aprovação desta </w:t>
      </w:r>
      <w:r w:rsidR="00B815DA">
        <w:t>Deliberação</w:t>
      </w:r>
      <w:r>
        <w:t xml:space="preserve"> no </w:t>
      </w:r>
      <w:r w:rsidR="0059517B">
        <w:t>Conselho Estadual de Recursos Hídricos</w:t>
      </w:r>
      <w:r>
        <w:t xml:space="preserve">, deverão ter </w:t>
      </w:r>
      <w:r w:rsidR="00751B99">
        <w:t>suas metas progressivas definidas</w:t>
      </w:r>
      <w:r>
        <w:t xml:space="preserve"> em concordância com as metas de curto e longo prazo estabelecidas no </w:t>
      </w:r>
      <w:r w:rsidR="008A7EAD">
        <w:t xml:space="preserve">presente </w:t>
      </w:r>
      <w:r>
        <w:t>enquadramento.</w:t>
      </w:r>
    </w:p>
    <w:p w:rsidR="008A7EAD" w:rsidRDefault="00ED7F68">
      <w:r w:rsidRPr="00B815DA">
        <w:rPr>
          <w:b/>
        </w:rPr>
        <w:t xml:space="preserve">Art. </w:t>
      </w:r>
      <w:r w:rsidR="008A726A" w:rsidRPr="00B815DA">
        <w:rPr>
          <w:b/>
        </w:rPr>
        <w:t>1</w:t>
      </w:r>
      <w:r w:rsidR="00F73D57" w:rsidRPr="00B815DA">
        <w:rPr>
          <w:b/>
        </w:rPr>
        <w:t>5</w:t>
      </w:r>
      <w:r w:rsidR="00B815DA" w:rsidRPr="00B815DA">
        <w:rPr>
          <w:b/>
        </w:rPr>
        <w:t>.</w:t>
      </w:r>
      <w:r w:rsidR="00B815DA">
        <w:t xml:space="preserve"> </w:t>
      </w:r>
      <w:r>
        <w:t>O prese</w:t>
      </w:r>
      <w:r w:rsidR="00A22215">
        <w:t>nte Enquadramento e seu Programa para</w:t>
      </w:r>
      <w:r>
        <w:t xml:space="preserve"> Efetivação </w:t>
      </w:r>
      <w:r w:rsidR="008A7EAD">
        <w:t xml:space="preserve">poderão </w:t>
      </w:r>
      <w:r>
        <w:t xml:space="preserve">ser revistos até o ano de </w:t>
      </w:r>
      <w:r w:rsidR="00751B99">
        <w:t>202</w:t>
      </w:r>
      <w:r w:rsidR="0059517B">
        <w:t>5</w:t>
      </w:r>
      <w:r w:rsidR="008A7EAD">
        <w:t>, coincidindo com o final do período relativo às metas de curto prazo</w:t>
      </w:r>
      <w:r>
        <w:t>.</w:t>
      </w:r>
    </w:p>
    <w:p w:rsidR="0059517B" w:rsidRDefault="0059517B">
      <w:r w:rsidRPr="00B815DA">
        <w:rPr>
          <w:b/>
        </w:rPr>
        <w:t>Parágrafo único</w:t>
      </w:r>
      <w:r w:rsidR="00B815DA">
        <w:rPr>
          <w:b/>
        </w:rPr>
        <w:t xml:space="preserve">. </w:t>
      </w:r>
      <w:r w:rsidR="00B815DA">
        <w:t>R</w:t>
      </w:r>
      <w:r>
        <w:t>evisões pontuais do presente enquadramento poderão ser propostas antes da revisão prevista para o ano de 2025, desde que aprovadas pelo Comitê da Bacia Hidrográfica.</w:t>
      </w:r>
    </w:p>
    <w:p w:rsidR="0047284A" w:rsidRDefault="0047284A"/>
    <w:p w:rsidR="0047284A" w:rsidRDefault="0047284A" w:rsidP="0047284A">
      <w:r w:rsidRPr="00B815DA">
        <w:rPr>
          <w:b/>
        </w:rPr>
        <w:t xml:space="preserve">Art. </w:t>
      </w:r>
      <w:r w:rsidR="008A726A" w:rsidRPr="00B815DA">
        <w:rPr>
          <w:b/>
        </w:rPr>
        <w:t>1</w:t>
      </w:r>
      <w:r w:rsidR="00F73D57" w:rsidRPr="00B815DA">
        <w:rPr>
          <w:b/>
        </w:rPr>
        <w:t>6</w:t>
      </w:r>
      <w:r w:rsidR="00B815DA" w:rsidRPr="00B815DA">
        <w:rPr>
          <w:b/>
        </w:rPr>
        <w:t>.</w:t>
      </w:r>
      <w:r w:rsidR="00B815DA">
        <w:t xml:space="preserve"> </w:t>
      </w:r>
      <w:r>
        <w:t>O</w:t>
      </w:r>
      <w:r w:rsidR="00F73D57">
        <w:t xml:space="preserve"> órgão gestor d</w:t>
      </w:r>
      <w:r w:rsidR="00B815DA">
        <w:t>e</w:t>
      </w:r>
      <w:r w:rsidR="00F73D57">
        <w:t xml:space="preserve"> meio ambiente e recursos hídricos</w:t>
      </w:r>
      <w:r w:rsidR="001420BC">
        <w:t xml:space="preserve"> promover</w:t>
      </w:r>
      <w:r w:rsidR="00F73D57">
        <w:t>á</w:t>
      </w:r>
      <w:r w:rsidR="001420BC">
        <w:t xml:space="preserve"> estudos para definição de critérios de enquadramento</w:t>
      </w:r>
      <w:r w:rsidR="00B9359F">
        <w:t>,</w:t>
      </w:r>
      <w:r w:rsidR="001420BC">
        <w:t xml:space="preserve"> </w:t>
      </w:r>
      <w:r w:rsidR="004109E7">
        <w:t xml:space="preserve">considerando os ciclos de marés </w:t>
      </w:r>
      <w:r>
        <w:t xml:space="preserve">no prazo de </w:t>
      </w:r>
      <w:proofErr w:type="gramStart"/>
      <w:r w:rsidR="004109E7">
        <w:t>2</w:t>
      </w:r>
      <w:proofErr w:type="gramEnd"/>
      <w:r w:rsidR="004109E7">
        <w:t xml:space="preserve"> (dois) anos</w:t>
      </w:r>
      <w:r w:rsidR="00B9359F">
        <w:t>,</w:t>
      </w:r>
      <w:r>
        <w:t xml:space="preserve"> a partir da aprovação do presente enquadramento</w:t>
      </w:r>
      <w:r w:rsidR="004109E7">
        <w:t xml:space="preserve"> no Conselho Estadual de Recursos Hídricos.</w:t>
      </w:r>
    </w:p>
    <w:p w:rsidR="004109E7" w:rsidRDefault="004109E7" w:rsidP="0047284A">
      <w:r w:rsidRPr="00B9359F">
        <w:rPr>
          <w:b/>
        </w:rPr>
        <w:t>Parágrafo único</w:t>
      </w:r>
      <w:r w:rsidR="00B9359F" w:rsidRPr="00B9359F">
        <w:rPr>
          <w:b/>
        </w:rPr>
        <w:t>.</w:t>
      </w:r>
      <w:r>
        <w:t xml:space="preserve"> </w:t>
      </w:r>
      <w:r w:rsidR="00B9359F">
        <w:t>T</w:t>
      </w:r>
      <w:r>
        <w:t>ais critérios deverão ser aprovados pelo Comitê da Bacia Hidrográfica.</w:t>
      </w:r>
    </w:p>
    <w:p w:rsidR="008A7EAD" w:rsidRDefault="008A7EAD"/>
    <w:p w:rsidR="00982065" w:rsidRDefault="00ED7F68">
      <w:r w:rsidRPr="00B9359F">
        <w:rPr>
          <w:b/>
        </w:rPr>
        <w:t xml:space="preserve">Art. </w:t>
      </w:r>
      <w:r w:rsidR="008A726A" w:rsidRPr="00B9359F">
        <w:rPr>
          <w:b/>
        </w:rPr>
        <w:t>1</w:t>
      </w:r>
      <w:r w:rsidR="00F73D57" w:rsidRPr="00B9359F">
        <w:rPr>
          <w:b/>
        </w:rPr>
        <w:t>7</w:t>
      </w:r>
      <w:r w:rsidR="00B9359F" w:rsidRPr="00B9359F">
        <w:rPr>
          <w:b/>
        </w:rPr>
        <w:t>.</w:t>
      </w:r>
      <w:r w:rsidR="00B9359F">
        <w:t xml:space="preserve"> </w:t>
      </w:r>
      <w:r>
        <w:t xml:space="preserve">Após aprovação pelo Comitê da Bacia </w:t>
      </w:r>
      <w:r w:rsidR="00750D91">
        <w:t>Hidrográfica Litorânea</w:t>
      </w:r>
      <w:r>
        <w:t xml:space="preserve">, a presente </w:t>
      </w:r>
      <w:r w:rsidR="00B9359F">
        <w:t>Delibera</w:t>
      </w:r>
      <w:r>
        <w:t>ção deverá ser submetida ao Conselho Estadual de Recursos Hídricos – CERH</w:t>
      </w:r>
      <w:r w:rsidR="00B9359F">
        <w:t xml:space="preserve"> </w:t>
      </w:r>
      <w:r w:rsidR="003E668B">
        <w:t>para aprovação</w:t>
      </w:r>
      <w:r>
        <w:t xml:space="preserve"> </w:t>
      </w:r>
      <w:r w:rsidR="008A7EAD">
        <w:t xml:space="preserve">e </w:t>
      </w:r>
      <w:r w:rsidR="00B9359F">
        <w:t>subseqüente</w:t>
      </w:r>
      <w:r w:rsidR="008A7EAD">
        <w:t xml:space="preserve"> </w:t>
      </w:r>
      <w:r>
        <w:t>emissão de Portaria pelo</w:t>
      </w:r>
      <w:r w:rsidR="00F73D57">
        <w:t xml:space="preserve"> órgão gestor de recursos hídricos</w:t>
      </w:r>
      <w:r>
        <w:t>, conforme preconizado nos Incisos VII e VIII do Artigo 39-A da Lei Estadual nº 12.726/199</w:t>
      </w:r>
      <w:r w:rsidR="002E7EF4">
        <w:t>9</w:t>
      </w:r>
      <w:r>
        <w:t>.</w:t>
      </w:r>
    </w:p>
    <w:p w:rsidR="00B3360E" w:rsidRDefault="00B3360E"/>
    <w:p w:rsidR="00B3360E" w:rsidRPr="00745CD7" w:rsidRDefault="00B3360E">
      <w:r w:rsidRPr="00B9359F">
        <w:rPr>
          <w:b/>
        </w:rPr>
        <w:t>Art. 18</w:t>
      </w:r>
      <w:r w:rsidR="00B9359F" w:rsidRPr="00B9359F">
        <w:rPr>
          <w:b/>
        </w:rPr>
        <w:t>.</w:t>
      </w:r>
      <w:r>
        <w:t xml:space="preserve"> Fica revogad</w:t>
      </w:r>
      <w:r w:rsidR="006122FF">
        <w:t xml:space="preserve">a </w:t>
      </w:r>
      <w:r w:rsidR="00CE4FB5">
        <w:t xml:space="preserve">a Portaria SUREHMA </w:t>
      </w:r>
      <w:r w:rsidRPr="00745CD7">
        <w:t xml:space="preserve">nº </w:t>
      </w:r>
      <w:r w:rsidR="00CE4FB5" w:rsidRPr="00745CD7">
        <w:t>005/89</w:t>
      </w:r>
      <w:r w:rsidR="00B9359F">
        <w:t>,</w:t>
      </w:r>
      <w:r w:rsidR="00CE4FB5" w:rsidRPr="00745CD7">
        <w:t xml:space="preserve"> de 06 de setembro de 1989</w:t>
      </w:r>
      <w:r w:rsidR="00B9359F">
        <w:t xml:space="preserve">, </w:t>
      </w:r>
      <w:r w:rsidR="004473B1" w:rsidRPr="00745CD7">
        <w:t xml:space="preserve">que trata do enquadramento original dos cursos </w:t>
      </w:r>
      <w:proofErr w:type="gramStart"/>
      <w:r w:rsidR="004473B1" w:rsidRPr="00745CD7">
        <w:t>d´água</w:t>
      </w:r>
      <w:proofErr w:type="gramEnd"/>
      <w:r w:rsidR="004473B1" w:rsidRPr="00745CD7">
        <w:t xml:space="preserve"> da bacia Litorânea.</w:t>
      </w:r>
    </w:p>
    <w:p w:rsidR="008A7EAD" w:rsidRPr="00745CD7" w:rsidRDefault="008A7EAD"/>
    <w:p w:rsidR="00621131" w:rsidRDefault="00621131"/>
    <w:p w:rsidR="00120A2A" w:rsidRDefault="00120A2A"/>
    <w:p w:rsidR="00120A2A" w:rsidRDefault="00120A2A"/>
    <w:p w:rsidR="00120A2A" w:rsidRDefault="00120A2A"/>
    <w:p w:rsidR="00651518" w:rsidRDefault="00651518"/>
    <w:p w:rsidR="00621131" w:rsidRDefault="00621131"/>
    <w:p w:rsidR="008A7EAD" w:rsidRPr="008A7EAD" w:rsidRDefault="00C44AC3">
      <w:pPr>
        <w:rPr>
          <w:b/>
        </w:rPr>
      </w:pPr>
      <w:proofErr w:type="spellStart"/>
      <w:r>
        <w:rPr>
          <w:b/>
        </w:rPr>
        <w:t>Arlineu</w:t>
      </w:r>
      <w:proofErr w:type="spellEnd"/>
      <w:r>
        <w:rPr>
          <w:b/>
        </w:rPr>
        <w:t xml:space="preserve"> Ribas</w:t>
      </w:r>
      <w:r w:rsidR="00651518">
        <w:rPr>
          <w:b/>
        </w:rPr>
        <w:tab/>
      </w:r>
      <w:r w:rsidR="00651518">
        <w:rPr>
          <w:b/>
        </w:rPr>
        <w:tab/>
      </w:r>
      <w:r w:rsidR="00651518">
        <w:rPr>
          <w:b/>
        </w:rPr>
        <w:tab/>
      </w:r>
      <w:r w:rsidR="00651518">
        <w:rPr>
          <w:b/>
        </w:rPr>
        <w:tab/>
      </w:r>
      <w:r w:rsidR="00B815DA" w:rsidRPr="00B815DA">
        <w:rPr>
          <w:b/>
          <w:i/>
        </w:rPr>
        <w:t>A confirmar</w:t>
      </w:r>
    </w:p>
    <w:p w:rsidR="008A7EAD" w:rsidRDefault="008A7EAD" w:rsidP="00651518">
      <w:pPr>
        <w:rPr>
          <w:b/>
        </w:rPr>
      </w:pPr>
      <w:r w:rsidRPr="008A7EAD">
        <w:rPr>
          <w:b/>
        </w:rPr>
        <w:t xml:space="preserve">Presidente do </w:t>
      </w:r>
      <w:r w:rsidR="00C44AC3">
        <w:rPr>
          <w:b/>
        </w:rPr>
        <w:t>CBH Litorânea</w:t>
      </w:r>
      <w:r w:rsidR="00C44AC3">
        <w:rPr>
          <w:b/>
        </w:rPr>
        <w:tab/>
      </w:r>
      <w:r w:rsidR="00C44AC3">
        <w:rPr>
          <w:b/>
        </w:rPr>
        <w:tab/>
        <w:t>Vice-Presidente do CBH Litorânea</w:t>
      </w:r>
    </w:p>
    <w:p w:rsidR="003B141C" w:rsidRDefault="003B141C" w:rsidP="00651518">
      <w:pPr>
        <w:rPr>
          <w:b/>
        </w:rPr>
        <w:sectPr w:rsidR="003B141C" w:rsidSect="00DF34DB">
          <w:pgSz w:w="11906" w:h="16838"/>
          <w:pgMar w:top="1411" w:right="1701" w:bottom="1411" w:left="1701" w:header="706" w:footer="706" w:gutter="0"/>
          <w:cols w:space="708"/>
          <w:docGrid w:linePitch="360"/>
        </w:sectPr>
      </w:pPr>
    </w:p>
    <w:p w:rsidR="003B141C" w:rsidRPr="00B815DA" w:rsidRDefault="003B141C" w:rsidP="003B141C">
      <w:pPr>
        <w:jc w:val="center"/>
        <w:rPr>
          <w:b/>
        </w:rPr>
      </w:pPr>
      <w:r w:rsidRPr="00B815DA">
        <w:rPr>
          <w:b/>
          <w:bCs/>
        </w:rPr>
        <w:t xml:space="preserve">ANEXO I – </w:t>
      </w:r>
      <w:r w:rsidRPr="00B815DA">
        <w:rPr>
          <w:b/>
        </w:rPr>
        <w:t>Trechos de Rios Enquadrados</w:t>
      </w:r>
    </w:p>
    <w:p w:rsidR="002A05EE" w:rsidRDefault="0071502E" w:rsidP="009E3F57">
      <w:pPr>
        <w:pStyle w:val="PARANAIBA-TituloFiguras"/>
        <w:spacing w:before="120" w:after="40" w:line="240" w:lineRule="auto"/>
        <w:jc w:val="left"/>
      </w:pPr>
      <w:r>
        <w:t>Tabela A</w:t>
      </w:r>
      <w:r w:rsidR="002A05EE">
        <w:t>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 w:rsidR="002A05EE">
        <w:rPr>
          <w:noProof/>
        </w:rPr>
        <w:t>1</w:t>
      </w:r>
      <w:r w:rsidR="00DA2BA7">
        <w:rPr>
          <w:noProof/>
        </w:rPr>
        <w:fldChar w:fldCharType="end"/>
      </w:r>
      <w:r w:rsidR="002A05EE">
        <w:t xml:space="preserve"> – Matriz de Diagnóstico dos trechos Classe Especial na Q95%: Estação Ecológica de Guaraqueçaba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4"/>
        <w:gridCol w:w="989"/>
        <w:gridCol w:w="1166"/>
        <w:gridCol w:w="1318"/>
        <w:gridCol w:w="7300"/>
        <w:gridCol w:w="1418"/>
        <w:gridCol w:w="1315"/>
      </w:tblGrid>
      <w:tr w:rsidR="002A05EE" w:rsidTr="002A05EE">
        <w:trPr>
          <w:trHeight w:val="454"/>
          <w:tblHeader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Birigui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Birigui - 1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(7200062,544 m S; 776788,0979 m E) até o mar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Zoada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Zoada - 1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- 77511963' de coordenadas (7201428,515 m S; 764514,104 m E) até o mar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das Canoas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das Canoas - 2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das Canoas - 1' de coordenadas (7206968,422 m S; 767576,2385 m E) até o trecho 'Rio das Canoas - 3' de coordenadas (7204131,67 m S; 767612,5828 m 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Martins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Martins - 1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(7205615,477 m S; 773236,829 m E) até o trecho 'Rio Ipanema do Norte - 4' de coordenadas (7204287,968 m S; 767769,2027 m 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Ipanema do Norte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Ipanema do Norte - 3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Ipanema do Norte - 2' de coordenadas (7207165,184 m S; 768982,9011 m E) até o trecho 'Rio Ipanema do Norte - 4' de coordenadas (7204287,968 m S; 767769,2027 m 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Campo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Campo - 1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(7201057,182 m S; 754913,9122 m E) até o mar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Tapera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Tapera - 1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- 775131487' de coordenadas (7202534,464 m S; 750640,0015 m E) até o trecho 'Rio do Campo - 1' de coordenadas (7203577,213 m S; 757254,4743 m 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AEG.L1/L.3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Estação Ecológica de Guaraqueçaba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Estação Ecológica do </w:t>
      </w:r>
      <w:proofErr w:type="spellStart"/>
      <w:r w:rsidRPr="009E3F57">
        <w:t>Guaraguaçu</w:t>
      </w:r>
      <w:proofErr w:type="spellEnd"/>
    </w:p>
    <w:tbl>
      <w:tblPr>
        <w:tblW w:w="14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4"/>
        <w:gridCol w:w="989"/>
        <w:gridCol w:w="1166"/>
        <w:gridCol w:w="1525"/>
        <w:gridCol w:w="7088"/>
        <w:gridCol w:w="1423"/>
        <w:gridCol w:w="1315"/>
      </w:tblGrid>
      <w:tr w:rsidR="002A05EE" w:rsidTr="00596F3F">
        <w:trPr>
          <w:trHeight w:val="454"/>
          <w:tblHeader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dos Almeidas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dos Almeidas - 1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(7165844,946 m S; 746869,0284 m E) até o mar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da Estação Ecológica do </w:t>
            </w:r>
            <w:proofErr w:type="spellStart"/>
            <w:r>
              <w:rPr>
                <w:sz w:val="15"/>
                <w:szCs w:val="15"/>
              </w:rPr>
              <w:t>Guaraguaçu</w:t>
            </w:r>
            <w:proofErr w:type="spell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Default="002A05EE" w:rsidP="002A05EE">
      <w:pPr>
        <w:pStyle w:val="PARANAIBA-TituloFiguras"/>
        <w:shd w:val="clear" w:color="auto" w:fill="FFFFFF" w:themeFill="background1"/>
        <w:spacing w:before="8" w:after="8"/>
        <w:jc w:val="left"/>
      </w:pPr>
    </w:p>
    <w:p w:rsidR="002A05EE" w:rsidRDefault="002A05EE" w:rsidP="002A05EE">
      <w:pPr>
        <w:rPr>
          <w:rFonts w:eastAsia="Times New Roman"/>
          <w:b/>
          <w:color w:val="000000"/>
          <w:sz w:val="20"/>
          <w:szCs w:val="20"/>
          <w:lang w:eastAsia="pt-BR"/>
        </w:rPr>
      </w:pPr>
      <w:r>
        <w:br w:type="page"/>
      </w:r>
    </w:p>
    <w:p w:rsidR="002A05EE" w:rsidRDefault="002A05EE" w:rsidP="002A05EE">
      <w:pPr>
        <w:pStyle w:val="PARANAIBA-TituloFiguras"/>
        <w:shd w:val="clear" w:color="auto" w:fill="FFFFFF" w:themeFill="background1"/>
        <w:spacing w:before="8" w:after="8"/>
        <w:jc w:val="left"/>
        <w:rPr>
          <w:color w:val="auto"/>
        </w:rPr>
      </w:pPr>
      <w:r>
        <w:t>Tabela A.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>
        <w:rPr>
          <w:noProof/>
        </w:rPr>
        <w:t>3</w:t>
      </w:r>
      <w:r w:rsidR="00DA2BA7">
        <w:rPr>
          <w:noProof/>
        </w:rPr>
        <w:fldChar w:fldCharType="end"/>
      </w:r>
      <w:r>
        <w:t xml:space="preserve"> – Matriz de Diagnóstico dos trechos Classe Especial na Q95%: </w:t>
      </w:r>
      <w:r>
        <w:rPr>
          <w:color w:val="auto"/>
        </w:rPr>
        <w:t>Estação Ecológica Rio das Pombas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55"/>
        <w:gridCol w:w="958"/>
        <w:gridCol w:w="992"/>
        <w:gridCol w:w="993"/>
        <w:gridCol w:w="7229"/>
        <w:gridCol w:w="850"/>
        <w:gridCol w:w="1276"/>
        <w:gridCol w:w="901"/>
      </w:tblGrid>
      <w:tr w:rsidR="002A05EE" w:rsidTr="002A05EE">
        <w:trPr>
          <w:trHeight w:val="567"/>
          <w:tblHeader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2A05EE" w:rsidTr="002A05EE">
        <w:trPr>
          <w:trHeight w:val="56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Pontal do Paraná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Salto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Salto - 3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- 775158521' de coordenadas (7157178,673 m S; 746763,3206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Guaraguaçu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(7155279,073 m S; 748186,5485 m 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56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Pontal do Paraná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Estação Ecológica Rio das Pombas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4</w:t>
      </w:r>
      <w:r w:rsidR="00DA2BA7">
        <w:fldChar w:fldCharType="end"/>
      </w:r>
      <w:r>
        <w:t xml:space="preserve"> – Matriz de Diagnóstico dos trechos Classe Especial na Q95%: Parque Ambiental </w:t>
      </w:r>
      <w:proofErr w:type="spellStart"/>
      <w:r>
        <w:t>Awaji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 - 77515654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 - 77515654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(7171951,508 m S; 746389,4203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Área Urbana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5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Estadual da Graciosa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Canoa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Canoa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(7194108,704 m S; 710761,4581 m E) até o trecho 'Rio Canoa - 2' de coordenadas (7192984,694 m S; 712249,8381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Estadual da Graciosa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6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Estadual da Serra da Baitaca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Morretes, Piraquara e Quatro Barras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Estadual da Serra da Baitaca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9E3F57" w:rsidRDefault="009E3F57" w:rsidP="002A05EE">
      <w:pPr>
        <w:pStyle w:val="PARANAIBA-TituloFiguras"/>
        <w:spacing w:before="8" w:after="8"/>
        <w:jc w:val="left"/>
      </w:pPr>
    </w:p>
    <w:p w:rsidR="002A05EE" w:rsidRDefault="002A05EE" w:rsidP="002A05EE">
      <w:pPr>
        <w:pStyle w:val="PARANAIBA-TituloFiguras"/>
        <w:spacing w:before="8" w:after="8"/>
        <w:jc w:val="left"/>
        <w:rPr>
          <w:color w:val="auto"/>
        </w:rPr>
      </w:pPr>
      <w:r>
        <w:t>Tabela A.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>
        <w:rPr>
          <w:noProof/>
        </w:rPr>
        <w:t>7</w:t>
      </w:r>
      <w:r w:rsidR="00DA2BA7">
        <w:rPr>
          <w:noProof/>
        </w:rPr>
        <w:fldChar w:fldCharType="end"/>
      </w:r>
      <w:r>
        <w:t xml:space="preserve"> – Matriz de Diagnóstico dos trechos Classe Especial na Q95%: </w:t>
      </w:r>
      <w:r>
        <w:rPr>
          <w:color w:val="auto"/>
        </w:rPr>
        <w:t xml:space="preserve">Parque Estadual do </w:t>
      </w:r>
      <w:proofErr w:type="spellStart"/>
      <w:r>
        <w:rPr>
          <w:color w:val="auto"/>
        </w:rPr>
        <w:t>Boguaçu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Capivara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Capivara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(7128984,981 m S; 739075,1048 m E) até o trecho 'Rio da Praia - 2' de coordenadas (7129412,845 m S; 739646,2091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Praia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Praia - 2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- 775174671' de coordenadas (7127868,37 m S; 740454,8547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Boguaçu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(7131158,59 m S; 737461,7653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das Pacas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das Pacas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Da nascente nas coordenadas (7131189,393 m S; 735444,5747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Boguaçu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(7131422,613 m S; 737570,0867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Uso misto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Cedro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Cedro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(7132959,504 m S; 733341,555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Saco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Saco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(7133713,093 m S; 734949,0856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Mirim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Mirim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(7131445,301 m S; 738999,2957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Estadual do </w:t>
            </w:r>
            <w:proofErr w:type="spellStart"/>
            <w:r>
              <w:rPr>
                <w:sz w:val="15"/>
                <w:szCs w:val="15"/>
              </w:rPr>
              <w:t>Boguaçu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8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Estadual do Palmito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Estadual do Palmito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Default="002A05EE" w:rsidP="002A05EE">
      <w:pPr>
        <w:spacing w:before="8" w:after="8"/>
        <w:rPr>
          <w:rFonts w:eastAsia="Times New Roman"/>
          <w:b/>
          <w:color w:val="000000"/>
          <w:sz w:val="20"/>
          <w:szCs w:val="20"/>
          <w:lang w:eastAsia="pt-BR"/>
        </w:rPr>
      </w:pPr>
      <w:r>
        <w:br w:type="page"/>
      </w:r>
    </w:p>
    <w:p w:rsidR="002A05EE" w:rsidRDefault="002A05EE" w:rsidP="002A05EE">
      <w:pPr>
        <w:pStyle w:val="PARANAIBA-TituloFiguras"/>
        <w:spacing w:before="8" w:after="8"/>
        <w:jc w:val="left"/>
        <w:rPr>
          <w:color w:val="auto"/>
        </w:rPr>
      </w:pPr>
      <w:r>
        <w:t>Tabela A.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>
        <w:rPr>
          <w:noProof/>
        </w:rPr>
        <w:t>9</w:t>
      </w:r>
      <w:r w:rsidR="00DA2BA7">
        <w:rPr>
          <w:noProof/>
        </w:rPr>
        <w:fldChar w:fldCharType="end"/>
      </w:r>
      <w:r>
        <w:t xml:space="preserve"> – Matriz de Diagnóstico dos trechos Classe Especial na Q95%: </w:t>
      </w:r>
      <w:r>
        <w:rPr>
          <w:color w:val="auto"/>
        </w:rPr>
        <w:t>Parque Estadual do Pau Oco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Estadual do Pau Oco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10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Parque Estadual Pico do </w:t>
      </w:r>
      <w:proofErr w:type="spellStart"/>
      <w:r w:rsidRPr="009E3F57">
        <w:t>Marumbi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Bromado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Bromado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- 775146497' de coordenadas (7180272,692 m S; 707220,7934 m E) até o trecho 'Rio Bromado - 2' de coordenadas (7179350,001 m S; 708081,1732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dos Macacos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dos Macacos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- 775149277' de coordenadas (7189006,983 m S; 709930,6864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Nhundiaquara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(7187411,109 m S; 712348,7463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Itapava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Itapava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- 775149445' de coordenadas (7184399,492 m S; 708816,7248 m E) até o trecho 'Sem Nome - 77514943' de coordenadas (7186023,823 m S; 709010,7754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Nhundiaquara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Nhundiaquara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- 775149545' de coordenadas (7187969,084 m S; 706805,0553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Nhundiaquara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(7186375,258 m S; 713364,917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Estadual Pico do </w:t>
            </w:r>
            <w:proofErr w:type="spellStart"/>
            <w:r>
              <w:rPr>
                <w:sz w:val="15"/>
                <w:szCs w:val="15"/>
              </w:rPr>
              <w:t>Marumbi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11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Estadual Pico do Paraná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Cotia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Cotia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- 775136567' de coordenadas (7207946,325 m S; 722432,5353 m E) até o trecho 'Rio Cotia - 2' de coordenadas (7208612,375 m S; 723210,5556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Saci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Saci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(7206095,544 m S; 721708,2045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Estadual Pico do Paraná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Default="002A05EE" w:rsidP="002A05EE">
      <w:pPr>
        <w:pStyle w:val="PARANAIBA-TituloFiguras"/>
        <w:spacing w:before="8" w:after="8"/>
        <w:jc w:val="left"/>
        <w:rPr>
          <w:color w:val="auto"/>
        </w:rPr>
      </w:pPr>
      <w:r>
        <w:t>Tabela A.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>
        <w:rPr>
          <w:noProof/>
        </w:rPr>
        <w:t>12</w:t>
      </w:r>
      <w:r w:rsidR="00DA2BA7">
        <w:rPr>
          <w:noProof/>
        </w:rPr>
        <w:fldChar w:fldCharType="end"/>
      </w:r>
      <w:r>
        <w:t xml:space="preserve"> – Matriz de Diagnóstico dos trechos Classe Especial na Q95%: </w:t>
      </w:r>
      <w:r>
        <w:rPr>
          <w:color w:val="auto"/>
        </w:rPr>
        <w:t xml:space="preserve">Parque Municipal Ambiental Linear </w:t>
      </w:r>
      <w:proofErr w:type="spellStart"/>
      <w:r>
        <w:rPr>
          <w:color w:val="auto"/>
        </w:rPr>
        <w:t>Emboguaçu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6768"/>
        <w:gridCol w:w="1415"/>
        <w:gridCol w:w="1469"/>
      </w:tblGrid>
      <w:tr w:rsidR="002A05EE" w:rsidTr="00B832B8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B832B8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Municipal Ambiental Linear </w:t>
            </w:r>
            <w:proofErr w:type="spellStart"/>
            <w:r>
              <w:rPr>
                <w:sz w:val="15"/>
                <w:szCs w:val="15"/>
              </w:rPr>
              <w:t>Emboguaçu</w:t>
            </w:r>
            <w:proofErr w:type="spellEnd"/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13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Municipal da Restinga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6768"/>
        <w:gridCol w:w="1415"/>
        <w:gridCol w:w="1469"/>
      </w:tblGrid>
      <w:tr w:rsidR="002A05EE" w:rsidTr="00B832B8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B832B8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Pontal do Paraná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Municipal da Restinga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14</w:t>
      </w:r>
      <w:r w:rsidR="00DA2BA7">
        <w:fldChar w:fldCharType="end"/>
      </w:r>
      <w:r>
        <w:t xml:space="preserve"> – Matriz de Diagnóstico dos trechos Classe Especial na Q95%: Parque Municipal do Guará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6768"/>
        <w:gridCol w:w="1415"/>
        <w:gridCol w:w="1469"/>
      </w:tblGrid>
      <w:tr w:rsidR="002A05EE" w:rsidTr="00B832B8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B832B8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Municipal do Guará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Uso misto, Área Urbana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15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Municipal Natural da Lagoa do Parado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1"/>
        <w:gridCol w:w="949"/>
        <w:gridCol w:w="1113"/>
        <w:gridCol w:w="1260"/>
        <w:gridCol w:w="6797"/>
        <w:gridCol w:w="1415"/>
        <w:gridCol w:w="1469"/>
      </w:tblGrid>
      <w:tr w:rsidR="002A05EE" w:rsidTr="00B832B8">
        <w:trPr>
          <w:trHeight w:val="454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B832B8">
        <w:trPr>
          <w:trHeight w:val="42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Alegre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Alegre - 2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Alegre - 1' de coordenadas (7153181,558 m S; 733533,3112 m E) até o trecho 'Rio Parado - 1' de coordenadas (7149667,978 m S; 728431,4192 m E)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 w:rsidP="00596F3F">
            <w:pPr>
              <w:spacing w:before="8" w:after="8" w:line="276" w:lineRule="auto"/>
              <w:ind w:left="-185" w:right="-161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B832B8">
        <w:trPr>
          <w:trHeight w:val="42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Meio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Meio - 1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- 775162425' de coordenadas (7148772,117 m S; 732271,9897 m E) até o trecho 'Rio Parado - 1' de coordenadas (7149667,978 m S; 728431,4192 m E)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 w:rsidP="00596F3F">
            <w:pPr>
              <w:spacing w:before="8" w:after="8" w:line="276" w:lineRule="auto"/>
              <w:ind w:left="-185" w:right="-161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B832B8">
        <w:trPr>
          <w:trHeight w:val="42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Parado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Parado - 1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'Rio Alegre - 2' de coordenadas (7149667,978 m S; 728431,4192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Cubatãozinho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(7149122,776 m S; 727158,8161 m E)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96F3F" w:rsidRDefault="002A05EE" w:rsidP="00596F3F">
            <w:pPr>
              <w:spacing w:before="8" w:after="8" w:line="276" w:lineRule="auto"/>
              <w:ind w:left="-185" w:right="-161" w:firstLine="115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Pastagem, </w:t>
            </w:r>
          </w:p>
          <w:p w:rsidR="002A05EE" w:rsidRDefault="002A05EE" w:rsidP="00596F3F">
            <w:pPr>
              <w:spacing w:before="8" w:after="8" w:line="276" w:lineRule="auto"/>
              <w:ind w:left="-185" w:right="-161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B832B8">
        <w:trPr>
          <w:trHeight w:val="454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Municipal Natural da Lagoa do Parado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16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Parque Municipal Rio </w:t>
      </w:r>
      <w:proofErr w:type="spellStart"/>
      <w:r w:rsidRPr="009E3F57">
        <w:t>Perequê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Pontal do Paraná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Pereque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Pereque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Da nascente nas coordenadas (7168209,75 m S; 765159,4335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Pereque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(7169820,381 m S; 765635,5373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Pontal do Paraná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Municipal Rio </w:t>
            </w:r>
            <w:proofErr w:type="spellStart"/>
            <w:r>
              <w:rPr>
                <w:sz w:val="15"/>
                <w:szCs w:val="15"/>
              </w:rPr>
              <w:t>Perequê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17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Parque Nacional de </w:t>
      </w:r>
      <w:proofErr w:type="spellStart"/>
      <w:r w:rsidRPr="009E3F57">
        <w:t>Superagui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2A05EE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Branco de Baixo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Branco de Baixo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(7203040,271 m S; 787683,0821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Branco de Cima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Branco de Cima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(7203772,521 m S; 789940,1128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Capuava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Capuava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(7207697,784 m S; 784681,6229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Costa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Costa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- 775117273' de coordenadas (7206417,984 m S; 783607,4921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dos Patos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dos Patos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(7207966,265 m S; 780871,402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Japuira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Japuira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(7202456,881 m S; 786929,2116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Preto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Preto - 3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- 775159645' de coordenadas (7143551,512 m S; 745858,3609 m E) até o trecho 'Rio do Costa - 1' de coordenadas (7204893,533 m S; 784504,4118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Vermelho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Vermelho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(7163031,219 m S; 737446,5054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Agricultura, 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Vivuia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Vivuia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(7201515,281 m S; 787009,3711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Nacional de </w:t>
            </w:r>
            <w:proofErr w:type="spellStart"/>
            <w:r>
              <w:rPr>
                <w:sz w:val="15"/>
                <w:szCs w:val="15"/>
              </w:rPr>
              <w:t>Superagui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18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Parque Nacional </w:t>
      </w:r>
      <w:proofErr w:type="spellStart"/>
      <w:r w:rsidRPr="009E3F57">
        <w:t>Guaricana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8"/>
        <w:gridCol w:w="6627"/>
        <w:gridCol w:w="1274"/>
        <w:gridCol w:w="1752"/>
      </w:tblGrid>
      <w:tr w:rsidR="002A05EE" w:rsidTr="00596F3F">
        <w:trPr>
          <w:trHeight w:val="454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B832B8">
        <w:trPr>
          <w:trHeight w:val="278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Cairu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Cairu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- 775144691' de coordenadas (7167318,827 m S; 712460,441 m E) até o trecho 'Rio dos Padres - 1' de coordenadas (7168969,607 m S; 712613,2514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B832B8">
        <w:trPr>
          <w:trHeight w:val="38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Canhembora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Canhembora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(7167122,336 m S; 715043,3815 m E) até o mar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B832B8">
        <w:trPr>
          <w:trHeight w:val="34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dos Padres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dos Padres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- 775144649' de coordenadas (7167142,816 m S; 714514,0014 m E) até o trecho 'Rio do Pinto - 1' de coordenadas (7170004,408 m S; 712660,0917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B832B8">
        <w:trPr>
          <w:trHeight w:val="298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Fortuna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Fortuna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- 775144835' de coordenadas (7167070,108 m S; 710540,2604 m E) até o trecho 'Rio do Pinto - 1' de coordenadas (7169682,828 m S; 710990,4313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Guaratuba e 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Arraial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Arraial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(7169076,199 m S; 706539,98 m E) até o trecho 'Rio São João - 3' de coordenadas (7145010,982 m S; 716357,8694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Canavieiras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Canavieiras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(7159429,096 m S; 710958,9084 m E) até o trecho 'Rio Canavieiras - 2' de coordenadas (7154970,235 m S; 723665,6132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Igreja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Igreja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- 775162683' de coordenadas (7159942,074 m S; 717823,9901 m E) até o trecho 'Rio Canavieiras - 1' de coordenadas (7159442,783 m S; 719075,8302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Laje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Laje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(7165496,755 m S; 717327,4716 m E) até o mar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B832B8">
        <w:trPr>
          <w:trHeight w:val="37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Vaca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Vaca - 2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- 775166425' de coordenadas (7146392,374 m S; 707036,0239 m E) até o mar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B832B8">
        <w:trPr>
          <w:trHeight w:val="383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Engenho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Engenho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- 775162927' de coordenadas (7159028,992 m S; 724943,5612 m E) até o trecho 'Rio do Engenho - 2' de coordenadas (7157761,411 m S; 727175,8213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Pimenta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Pimenta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- 775162945' de coordenadas (7160369,889 m S; 724246,5709 m E) até o trecho 'Rio do Pimenta - 2' de coordenadas (7158401,541 m S; 727302,0617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Panelas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Panelas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- 775164247' de coordenadas (7152360,783 m S; 715983,7074 m E) até o trecho 'Rio Arraial - 1' de coordenadas (7147054,288 m S; 713962,5899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Rasgadinho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Rasgadinho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- 775162295' de coordenadas (7151322,581 m S; 721080,5983 m E) até o trecho 'Rio Rasgadinho - 2' de coordenadas (7149573,78 m S; 723432,6581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Agricultura, 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Rasgado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Rasgado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(7148167,701 m S; 716847,1465 m E) até o trecho 'Rio Rasgado - 2' de coordenadas (7146183,249 m S; 722831,3071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Redondo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Redondo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(7162303,113 m S; 723148,482 m E) até o mar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Cedro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Cedro - 2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- 775164927' de coordenadas (7161615,932 m S; 707926,8456 m E) até o trecho 'Rio Guaratuba - 1' de coordenadas (7164153,038 m S; 706238,3486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Mato Alto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Mato Alto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- 775164987' de coordenadas (7161705,236 m S; 712386,9779 m E) até o trecho 'Rio Guaratuba - 1' de coordenadas (7163089,057 m S; 710661,5494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Monjolo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Monjolo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- 775164969' de coordenadas (7160706,365 m S; 712521,429 m E) até o trecho 'Rio Guaratuba - 1' de coordenadas (7162956,007 m S; 710054,1091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Guaratuba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Guaratuba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(7161908,355 m S; 713913,7796 m E) até o mar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Marcelinho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Marcelinho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- 775164945' de coordenadas (7161228,656 m S; 709512,5085 m E) até o trecho 'Rio Guaratuba - 1' de coordenadas (7162864,567 m S; 708866,3189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Castelhanos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Castelhanos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- 775166711' de coordenadas (7148367,225 m S; 705830,1443 m E) até o trecho 'Rio Castelhanos - 2' de coordenadas (7145820,283 m S; 708892,2842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Prata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Prata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- 775164641' de coordenadas (7155952,039 m S; 702856,0827 m E) até o trecho 'Rio Arraial - 1' de coordenadas (7155206,531 m S; 703398,2163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Vaca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Vaca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(7146253,881 m S; 707881,5538 m E) até o trecho 'Sem Nome - 775166418' de coordenadas (7146253,884 m S; 707881,294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Guaratubinha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Guaratubinha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(7152416,097 m S; 699094,4439 m E) até o trecho 'Rio Arraial - 1' de coordenadas (7153218,836 m S; 703124,3049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567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Quati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Quati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- 775165479' de coordenadas (7146651,423 m S; 712005,055 m E) até o trecho 'Rio São João - 3' de coordenadas (7144268,172 m S; 714097,6446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Claro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Claro - 1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Claro - 2' de coordenadas (7137995,928 m S; 721010,8642 m E) até o trecho 'Rio Claro - 2' de coordenadas (7138062,458 m S; 720956,7843 m E)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Agricultura, Pastagem, Cobertura Florestal, Uso misto, Área Urbana</w:t>
            </w:r>
          </w:p>
        </w:tc>
      </w:tr>
      <w:tr w:rsidR="002A05EE" w:rsidTr="00596F3F">
        <w:trPr>
          <w:trHeight w:val="454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Guaratuba, Morretes e São José dos Pinhais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AEG.L5/ AEG.L9/ AEG.L10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do Parque Nacional </w:t>
            </w:r>
            <w:proofErr w:type="spellStart"/>
            <w:r>
              <w:rPr>
                <w:sz w:val="15"/>
                <w:szCs w:val="15"/>
              </w:rPr>
              <w:t>Guaricana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19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Parque Nacional Saint Hilaire-Lange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2"/>
        <w:gridCol w:w="994"/>
        <w:gridCol w:w="1277"/>
        <w:gridCol w:w="1339"/>
        <w:gridCol w:w="5039"/>
        <w:gridCol w:w="1277"/>
        <w:gridCol w:w="1415"/>
        <w:gridCol w:w="1611"/>
      </w:tblGrid>
      <w:tr w:rsidR="002A05EE" w:rsidTr="002A05EE">
        <w:trPr>
          <w:trHeight w:val="567"/>
          <w:tblHeader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(AEG)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Matinhos e 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Cambara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Cambara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(7152592,156 m S; 737120,062 m E) até o trecho 'Rio Cambara - 2' de coordenadas (7152431,675 m S; 741013,3726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Matinhos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Cachoeirinha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Cachoeirinha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(7151989,976 m S; 737289,8018 m E) até o trecho 'Rio Cambara - 2' de coordenadas (7150709,934 m S; 741945,6225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 w:right="-172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das Pombas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das Pombas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(7158372,467 m S; 737987,3939 m E) até o trecho 'Rio Vermelho - 3' de coordenadas (7163751,787 m S; 741882,7966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misto, Área Urbana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Meio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Meio - 3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- 775154483' de coordenadas (7167140,73 m S; 734918,4261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Cacatu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(7192684,874 m S; 727366,8406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Salto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Salto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(7162818,44 m S; 733610,3443 m E) até o trecho 'Rio do Salto - 2' de coordenadas (7162103,778 m S; 739911,9155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Miranda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Miranda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- 775154831' de coordenadas (7164674,809 m S; 737090,2357 m E) até o trecho 'Rio Ribeirão - 1' de coordenadas (7166389,429 m S; 739421,9469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B832B8">
        <w:trPr>
          <w:trHeight w:val="515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Matinhos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Matinhos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Matinhos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(7142915,382 m S; 743558,25 m E) até o mar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Matinhos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Tabuleiro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Tabuleiro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(7141528,542 m S; 743847,2398 m E) até o trecho 'Rio Tabuleiro - 2' de coordenadas (7142343,581 m S; 746652,0606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Caminho Novo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Caminho Novo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(7148219,345 m S; 737246,1806 m E) até o trecho 'Rio Caminho Novo - 2' de coordenadas (7146839,704 m S; 740564,1709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Matinhos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Prainha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Prainha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(7138927,111 m S; 745404,3893 m E) até o trecho 'Sem Nome - 775159721' de coordenadas (7138730,711 m S; 745873,2892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2A05EE">
        <w:trPr>
          <w:trHeight w:val="56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Guaratuba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Henrique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Henrique - 1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- 775162879' de coordenadas (7159205,178 m S; 734985,1436 m E) até o trecho 'Rio do Henrique - 2' de coordenadas (7157341,705 m S; 729396,7211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ind w:left="-7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Agricultura, Cobertura Florestal</w:t>
            </w:r>
          </w:p>
        </w:tc>
      </w:tr>
      <w:tr w:rsidR="002A05EE" w:rsidTr="00B832B8">
        <w:trPr>
          <w:trHeight w:val="62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Guaratuba, Matinhos e 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AEG.L6/</w:t>
            </w:r>
          </w:p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AEG.L7/ AEG.L8/ AEG.L9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do Parque Nacional Saint Hilaire-Lange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20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Reserva Biológica Bom Jesus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2"/>
        <w:gridCol w:w="994"/>
        <w:gridCol w:w="1274"/>
        <w:gridCol w:w="1277"/>
        <w:gridCol w:w="5104"/>
        <w:gridCol w:w="1277"/>
        <w:gridCol w:w="1415"/>
        <w:gridCol w:w="1611"/>
      </w:tblGrid>
      <w:tr w:rsidR="002A05EE" w:rsidTr="002A05EE">
        <w:trPr>
          <w:trHeight w:val="454"/>
          <w:tblHeader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(AEG)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Abobreira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Abobreira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(7205225,459 m S; 738810,5192 m E) até o mar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Bromado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Bromado - 3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- 775124283' de coordenadas (7210897,49 m S; 739853,3313 m E) até o trecho 'Rio Bromado - 4' de coordenadas (7207709,638 m S; 745027,8717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Cedro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Cedro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(7200790,488 m S; 738947,6477 m E) até o trecho 'Rio Cedro - 2' de coordenadas (7203613,477 m S; 743018,1697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Anta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Anta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(7207570,12 m S; 738527,3699 m E) até o mar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das Antas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das Antas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- 775124267' de coordenadas (7207152,959 m S; 741784,6607 m E) até o trecho 'Rio Bromado - 4' de coordenadas (7207709,638 m S; 745027,8717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Pimenta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Pimenta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(7200433,086 m S; 743706,6389 m E) até o trecho 'Rio Pimenta - 2' de coordenadas (7203043,165 m S; 747964,4608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Trancado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Trancado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(7203843,276 m S; 746723,9807 m E) até o trecho 'Rio Trancado - 2' de coordenadas (7204662,076 m S; 748349,1816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Cedro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Cedro - 3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(7187878,602 m S; 744443,3649 m E) até o trecho 'Rio do Cedro - 4' de coordenadas (7190122,934 m S; 741489,2149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Meio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Meio - 4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(7165587,77 m S; 734792,0056 m E) até o trecho 'Rio Furado - 1' de coordenadas (7184461,097 m S; 737189,4795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Faisqueira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Faisqueira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- 775134973' de coordenadas (7198766,826 m S; 740766,0575 m E) até o trecho 'Rio Faisqueira - 2' de coordenadas (7196060,057 m S; 737397,1058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Furado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Furado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- 775133865' de coordenadas (7186355,415 m S; 736664,2191 m E) até o trecho 'Rio do Meio - 4' de coordenadas (7184461,097 m S; 737189,4795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Lavrinha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Lavrinha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- 775132239' de coordenadas (7193229,162 m S; 750956,4384 m E) até o trecho 'Rio Lavrinha - 2' de coordenadas (7193912,852 m S; 751495,4088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Pacotuva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Pacotuva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- 775132611' de coordenadas (7193643,173 m S; 746724,3375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Pacotuva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(7194974,573 m S; 749492,7387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Buqueirinha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(7183113,141 m S; 744598,6735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(7183420,691 m S; 744578,1535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596F3F">
        <w:trPr>
          <w:trHeight w:val="425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Buqueirinha</w:t>
            </w:r>
            <w:proofErr w:type="spellEnd"/>
            <w:r>
              <w:rPr>
                <w:sz w:val="15"/>
                <w:szCs w:val="15"/>
              </w:rPr>
              <w:t xml:space="preserve"> - 2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(7183420,691 m S; 744578,1535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Buqueirinha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(7183113,141 m S; 744598,6735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Itimirim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Itimirim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Da nascente nas coordenadas (7188111,542 m S; 745039,5553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Itimirim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- 2' de coordenadas (7184534,361 m S; 746693,2844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Itinga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Itinga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(7188887,822 m S; 745687,3456 m E) até o trecho 'Rio Itinga - 2' de coordenadas (7186329,2 m S; 750252,236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Jabaquara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Jabaquara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(7186143,092 m S; 743087,9941 m E) até o trecho 'Rio Jabaquara - 2' de coordenadas (7182778,162 m S; 743173,3831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Agudo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Agudo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- 775136467' de coordenadas (7210080,031 m S; 735752,5698 m E) até o trecho 'Rio da Madre ou da Sorte - 1' de coordenadas (7208869,821 m S; 734868,5592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B832B8">
        <w:trPr>
          <w:trHeight w:val="62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Antonina, Guaraqueçaba e Paranaguá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AEG.L2/</w:t>
            </w:r>
          </w:p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AEG.L3/ AEG.L4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Reserva Biológica Bom Jesus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B832B8" w:rsidRDefault="00B832B8" w:rsidP="009E3F57">
      <w:pPr>
        <w:pStyle w:val="PARANAIBA-TituloFiguras"/>
        <w:spacing w:before="240" w:after="40" w:line="240" w:lineRule="auto"/>
        <w:jc w:val="left"/>
      </w:pPr>
    </w:p>
    <w:p w:rsidR="00B832B8" w:rsidRDefault="00B832B8">
      <w:pPr>
        <w:rPr>
          <w:rFonts w:eastAsia="Times New Roman"/>
          <w:b/>
          <w:color w:val="000000"/>
          <w:sz w:val="20"/>
          <w:szCs w:val="20"/>
          <w:lang w:eastAsia="pt-BR"/>
        </w:rPr>
      </w:pPr>
      <w:r>
        <w:br w:type="page"/>
      </w:r>
    </w:p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21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Reserva Natural das Águas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2"/>
        <w:gridCol w:w="994"/>
        <w:gridCol w:w="1277"/>
        <w:gridCol w:w="1274"/>
        <w:gridCol w:w="5104"/>
        <w:gridCol w:w="1277"/>
        <w:gridCol w:w="1415"/>
        <w:gridCol w:w="1611"/>
      </w:tblGrid>
      <w:tr w:rsidR="002A05EE" w:rsidTr="002A05EE">
        <w:trPr>
          <w:trHeight w:val="454"/>
          <w:tblHeader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(AEG)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Curitibaiba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Curitibaiba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- 775139467' de coordenadas (7190347,48 m S; 721999,7699 m E) até o trecho 'Rio Xaxim - 1' de coordenadas (7190489,255 m S; 723620,8054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Xaxim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Xaxim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Jantador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- 1' de coordenadas (7193172,111 m S; 719678,6101 m E) até o trecho 'Rio Xaxim - 1' de coordenadas (7190489,255 m S; 723620,8054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Jantador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Jantador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- 775139493' de coordenadas (7193057,682 m S; 718855,7999 m E) até o trecho 'Rio Xaxim - 2' de coordenadas (7193172,111 m S; 719678,6101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Antonina e Morretes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Sapitanduva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ou Arroio Seco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Sapitanduva</w:t>
            </w:r>
            <w:proofErr w:type="spellEnd"/>
            <w:r>
              <w:rPr>
                <w:sz w:val="15"/>
                <w:szCs w:val="15"/>
              </w:rPr>
              <w:t xml:space="preserve"> ou Arroio Seco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Do trecho 'Sem Nome - 775143499' de coordenadas (7189104,251 m S; 718375,1687 m E) até o trecho 'Rio </w:t>
            </w:r>
            <w:proofErr w:type="spellStart"/>
            <w:r>
              <w:rPr>
                <w:color w:val="000000"/>
                <w:sz w:val="15"/>
                <w:szCs w:val="15"/>
              </w:rPr>
              <w:t>Sapitanduva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ou Arroio Seco - 2' de coordenadas (7188365,67 m S; 718866,4685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Barroca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Barroca - 1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- 775143488' de coordenadas (7188945,421 m S; 716520,0481 m E) até o trecho 'Rio Barroca - 2' de coordenadas (7188185,891 m S; 716930,298 m E)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Uso misto</w:t>
            </w:r>
          </w:p>
        </w:tc>
      </w:tr>
      <w:tr w:rsidR="002A05EE" w:rsidTr="002A05EE">
        <w:trPr>
          <w:trHeight w:val="454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Entre Antonina e Morretes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AEG.L4/</w:t>
            </w:r>
          </w:p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Reserva Natural das Águas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22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 xml:space="preserve">Reserva Natural </w:t>
      </w:r>
      <w:proofErr w:type="spellStart"/>
      <w:r w:rsidRPr="009E3F57">
        <w:t>Guaricica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20"/>
        <w:gridCol w:w="994"/>
        <w:gridCol w:w="1135"/>
        <w:gridCol w:w="1135"/>
        <w:gridCol w:w="4541"/>
        <w:gridCol w:w="849"/>
        <w:gridCol w:w="1271"/>
        <w:gridCol w:w="1132"/>
        <w:gridCol w:w="1135"/>
        <w:gridCol w:w="1042"/>
      </w:tblGrid>
      <w:tr w:rsidR="002A05EE" w:rsidTr="00596F3F">
        <w:trPr>
          <w:trHeight w:val="454"/>
          <w:tblHeader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(AEG)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 w:rsidP="009E3F57">
            <w:pPr>
              <w:spacing w:before="8" w:after="8" w:line="276" w:lineRule="auto"/>
              <w:ind w:left="-71" w:right="-69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Pontos de Monitoramento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/>
              <w:ind w:hanging="71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Condição atual</w:t>
            </w:r>
          </w:p>
          <w:p w:rsidR="002A05EE" w:rsidRDefault="002A05EE">
            <w:pPr>
              <w:spacing w:before="8" w:after="8" w:line="276" w:lineRule="auto"/>
              <w:ind w:hanging="71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 (2013 - 2017)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Cachoeira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Cachoeira - 2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Rio Cachoeira - 1' de coordenadas (7166848,8 m S; 735639,2061 m E) até o trecho 'Rio Cachoeira - 3' de coordenadas (7196172,499 m S; 730853,5794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EQ-8 e EQ-9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DBO - 0% e Fósforo - 0%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Copiuva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Copiuva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- 775136258' de coordenadas (7198268,349 m S; 733463,8255 m E) até o trecho 'Rio Cachoeira - 3' de coordenadas (7195475,024 m S; 731535,8919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Rio </w:t>
            </w:r>
            <w:proofErr w:type="spellStart"/>
            <w:r>
              <w:rPr>
                <w:color w:val="000000"/>
                <w:sz w:val="15"/>
                <w:szCs w:val="15"/>
              </w:rPr>
              <w:t>Copiuvinha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Rio </w:t>
            </w:r>
            <w:proofErr w:type="spellStart"/>
            <w:r>
              <w:rPr>
                <w:sz w:val="15"/>
                <w:szCs w:val="15"/>
              </w:rPr>
              <w:t>Copiuvinha</w:t>
            </w:r>
            <w:proofErr w:type="spellEnd"/>
            <w:r>
              <w:rPr>
                <w:sz w:val="15"/>
                <w:szCs w:val="15"/>
              </w:rPr>
              <w:t xml:space="preserve">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(7197893,918 m S; 735599,1059 m E) até o trecho 'Sem Nome - 775136261' de coordenadas (7198251,379 m S; 733506,6053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da Madre ou da Sorte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da Madre ou da Sorte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do Agudo - 1' de coordenadas (7208869,821 m S; 734868,5592 m E) até o trecho 'Rio Pequeno - 1' de coordenadas (7206882,926 m S; 733008,0523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Pires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Pires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- 775136383' de coordenadas (7201694,87 m S; 732867,8563 m E) até o trecho 'Rio Cachoeira - 2' de coordenadas (7200378,464 m S; 730858,8483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Turvo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Turvo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- 775136369' de coordenadas (7202495,498 m S; 738319,8281 m E) até o trecho 'Rio Cachoeira - 2' de coordenadas (7199960,227 m S; 730765,7905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Mergulhão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Mergulhão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- 775136329' de coordenadas (7204875,144 m S; 722764,1044 m E) até o trecho 'Rio Cachoeira - 2' de coordenadas (7199967,925 m S; 730430,7683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Pequeno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Pequeno - 1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'Rio da Madre ou da Sorte - 1' de coordenadas (7206882,926 m S; 733008,0523 m E) até o trecho 'Rio Cachoeira - 2' de coordenadas (7201800,351 m S; 730896,2162 m E)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Pastagem, Cobertura Florestal, Uso misto</w:t>
            </w:r>
          </w:p>
        </w:tc>
      </w:tr>
      <w:tr w:rsidR="002A05EE" w:rsidTr="00596F3F">
        <w:trPr>
          <w:trHeight w:val="45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da Reserva Natural </w:t>
            </w:r>
            <w:proofErr w:type="spellStart"/>
            <w:r>
              <w:rPr>
                <w:sz w:val="15"/>
                <w:szCs w:val="15"/>
              </w:rPr>
              <w:t>Guaricica</w:t>
            </w:r>
            <w:proofErr w:type="spellEnd"/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9E3F57" w:rsidRDefault="002A05EE" w:rsidP="009E3F57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23</w:t>
      </w:r>
      <w:r w:rsidR="00DA2BA7">
        <w:fldChar w:fldCharType="end"/>
      </w:r>
      <w:r>
        <w:t xml:space="preserve"> – Matriz de Diagnóstico dos trechos Classe Especial na Q95%: </w:t>
      </w:r>
      <w:r w:rsidRPr="009E3F57">
        <w:t>Reserva Natural Papagaio-de-cara-roxa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Barreiro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Barreiro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- 775131725' de coordenadas (7199452,752 m S; 756362,282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Santo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Santo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- 775131659' de coordenadas (7200930,982 m S; 757187,6628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Valentim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Valentim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(7198065,141 m S; 757669,632 m E) até o mar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Reserva Natural Papagaio-de-cara-roxa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B832B8" w:rsidRDefault="00B832B8" w:rsidP="00596F3F">
      <w:pPr>
        <w:pStyle w:val="PARANAIBA-TituloFiguras"/>
        <w:spacing w:before="240" w:after="40" w:line="240" w:lineRule="auto"/>
        <w:jc w:val="left"/>
      </w:pPr>
    </w:p>
    <w:p w:rsidR="002A05EE" w:rsidRPr="00596F3F" w:rsidRDefault="002A05EE" w:rsidP="00596F3F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24</w:t>
      </w:r>
      <w:r w:rsidR="00DA2BA7">
        <w:fldChar w:fldCharType="end"/>
      </w:r>
      <w:r>
        <w:t xml:space="preserve"> – Matriz de Diagnóstico dos trechos Classe Especial na Q95%: </w:t>
      </w:r>
      <w:r w:rsidRPr="00596F3F">
        <w:t>Reserva Natural Salto Morato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04"/>
        <w:gridCol w:w="996"/>
        <w:gridCol w:w="991"/>
        <w:gridCol w:w="1135"/>
        <w:gridCol w:w="4393"/>
        <w:gridCol w:w="852"/>
        <w:gridCol w:w="1274"/>
        <w:gridCol w:w="1135"/>
        <w:gridCol w:w="1135"/>
        <w:gridCol w:w="1039"/>
      </w:tblGrid>
      <w:tr w:rsidR="009E3F57" w:rsidTr="00596F3F">
        <w:trPr>
          <w:trHeight w:val="312"/>
          <w:tblHeader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61" w:right="-28" w:firstLine="61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Área Estratégica de Gestão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Curso Hídrico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ind w:left="-156" w:right="-67" w:firstLine="156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Trecho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Descrição do trecho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Uso da Água no Trecho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ind w:right="-69" w:hanging="25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Pontos de Monitoramento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Condição atual </w:t>
            </w:r>
          </w:p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(2013 - 2017)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Fontes de Poluição</w:t>
            </w:r>
          </w:p>
        </w:tc>
      </w:tr>
      <w:tr w:rsidR="009E3F57" w:rsidTr="00596F3F">
        <w:trPr>
          <w:trHeight w:val="73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Morato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Morato - 1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- 775118495' de coordenadas (7215171,67 m S; 772678,0621 m E) até o trecho 'Rio Morato - 2' de coordenadas (7211240,339 m S; 772002,7506 m E)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Captação Atual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EQ-3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DBO - 0% e Fósforo - 0%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9E3F57" w:rsidTr="00596F3F">
        <w:trPr>
          <w:trHeight w:val="73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Engenho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Engenho - 3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- 775118463' de coordenadas (7212295,57 m S; 771303,7407 m E) até o trecho 'Rio Morato - 2' de coordenadas (7210570,559 m S; 771639,7103 m E)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Uso misto</w:t>
            </w:r>
          </w:p>
        </w:tc>
      </w:tr>
      <w:tr w:rsidR="009E3F57" w:rsidTr="00596F3F">
        <w:trPr>
          <w:trHeight w:val="73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Velho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Velho - 1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- 775118483' de coordenadas (7212315,349 m S; 772657,2312 m E) até o trecho 'Rio Morato - 2' de coordenadas (7211240,339 m S; 772002,7506 m E)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  <w:tr w:rsidR="009E3F57" w:rsidTr="00596F3F">
        <w:trPr>
          <w:trHeight w:val="737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Reserva Natural Salto Morato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sz w:val="15"/>
                <w:szCs w:val="15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Default="002A05EE" w:rsidP="002A05EE">
      <w:pPr>
        <w:pStyle w:val="PARANAIBA-TituloFiguras"/>
        <w:spacing w:before="8" w:after="8"/>
        <w:jc w:val="left"/>
        <w:rPr>
          <w:color w:val="auto"/>
        </w:rPr>
      </w:pPr>
      <w:r>
        <w:t>Tabela A.</w:t>
      </w:r>
      <w:r w:rsidR="00DA2BA7">
        <w:rPr>
          <w:noProof/>
        </w:rPr>
        <w:fldChar w:fldCharType="begin"/>
      </w:r>
      <w:r w:rsidR="00D25817">
        <w:rPr>
          <w:noProof/>
        </w:rPr>
        <w:instrText xml:space="preserve"> SEQ Tabela \* ARABIC </w:instrText>
      </w:r>
      <w:r w:rsidR="00DA2BA7">
        <w:rPr>
          <w:noProof/>
        </w:rPr>
        <w:fldChar w:fldCharType="separate"/>
      </w:r>
      <w:r>
        <w:rPr>
          <w:noProof/>
        </w:rPr>
        <w:t>25</w:t>
      </w:r>
      <w:r w:rsidR="00DA2BA7">
        <w:rPr>
          <w:noProof/>
        </w:rPr>
        <w:fldChar w:fldCharType="end"/>
      </w:r>
      <w:r>
        <w:t xml:space="preserve"> – Matriz de Diagnóstico dos trechos Classe Especial na Q95%: </w:t>
      </w:r>
      <w:r>
        <w:rPr>
          <w:color w:val="auto"/>
        </w:rPr>
        <w:t>RPPN Encantadas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Antonina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RPPN Encantadas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596F3F" w:rsidRDefault="002A05EE" w:rsidP="00596F3F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26</w:t>
      </w:r>
      <w:r w:rsidR="00DA2BA7">
        <w:fldChar w:fldCharType="end"/>
      </w:r>
      <w:r>
        <w:t xml:space="preserve"> – Matriz de Diagnóstico dos trechos Classe Especial na Q95%: </w:t>
      </w:r>
      <w:r w:rsidRPr="00596F3F">
        <w:t>RPPN Perna do Pirata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do Pinto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do Pinto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Da nascente nas coordenadas (7168703,629 m S; 707858,8803 m E) até o trecho 'Rio do Pinto - 2' de coordenadas (7170519,987 m S; 713399,812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Florestal, Área Urbana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RPPN Perna do Pirata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B832B8" w:rsidRDefault="00B832B8" w:rsidP="00596F3F">
      <w:pPr>
        <w:pStyle w:val="PARANAIBA-TituloFiguras"/>
        <w:spacing w:before="240" w:after="40" w:line="240" w:lineRule="auto"/>
        <w:jc w:val="left"/>
      </w:pPr>
    </w:p>
    <w:p w:rsidR="00B832B8" w:rsidRDefault="00B832B8">
      <w:pPr>
        <w:rPr>
          <w:rFonts w:eastAsia="Times New Roman"/>
          <w:b/>
          <w:color w:val="000000"/>
          <w:sz w:val="20"/>
          <w:szCs w:val="20"/>
          <w:lang w:eastAsia="pt-BR"/>
        </w:rPr>
      </w:pPr>
      <w:r>
        <w:br w:type="page"/>
      </w:r>
    </w:p>
    <w:p w:rsidR="002A05EE" w:rsidRPr="00596F3F" w:rsidRDefault="002A05EE" w:rsidP="00596F3F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27</w:t>
      </w:r>
      <w:r w:rsidR="00DA2BA7">
        <w:fldChar w:fldCharType="end"/>
      </w:r>
      <w:r>
        <w:t xml:space="preserve"> – Matriz de Diagnóstico dos trechos Classe Especial na Q95%: </w:t>
      </w:r>
      <w:r w:rsidRPr="00596F3F">
        <w:t xml:space="preserve">RPPN Reserva Ecológica </w:t>
      </w:r>
      <w:proofErr w:type="spellStart"/>
      <w:r w:rsidRPr="00596F3F">
        <w:t>Sebuí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Guaraqueçaba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Todos os trechos sem nome que estão entre os limites da RPPN Reserva Ecológica </w:t>
            </w:r>
            <w:proofErr w:type="spellStart"/>
            <w:r>
              <w:rPr>
                <w:sz w:val="15"/>
                <w:szCs w:val="15"/>
              </w:rPr>
              <w:t>Sebuí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596F3F" w:rsidRDefault="002A05EE" w:rsidP="00596F3F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28</w:t>
      </w:r>
      <w:r w:rsidR="00DA2BA7">
        <w:fldChar w:fldCharType="end"/>
      </w:r>
      <w:r>
        <w:t xml:space="preserve"> – Matriz de Diagnóstico dos trechos Classe Especial na Q95%: </w:t>
      </w:r>
      <w:r w:rsidRPr="00596F3F">
        <w:t>RPPN Sítio do Bananal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Sem Nome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Sem Nome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Todos os trechos sem nome que estão entre os limites da RPPN Sítio do Bananal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Cobertura Florestal</w:t>
            </w:r>
          </w:p>
        </w:tc>
      </w:tr>
    </w:tbl>
    <w:p w:rsidR="002A05EE" w:rsidRPr="00596F3F" w:rsidRDefault="002A05EE" w:rsidP="00596F3F">
      <w:pPr>
        <w:pStyle w:val="PARANAIBA-TituloFiguras"/>
        <w:spacing w:before="240" w:after="40" w:line="240" w:lineRule="auto"/>
        <w:jc w:val="left"/>
      </w:pPr>
      <w:r>
        <w:t>Tabela A.</w:t>
      </w:r>
      <w:r w:rsidR="00DA2BA7">
        <w:fldChar w:fldCharType="begin"/>
      </w:r>
      <w:r w:rsidR="00FE16DB">
        <w:instrText xml:space="preserve"> SEQ Tabela \* ARABIC </w:instrText>
      </w:r>
      <w:r w:rsidR="00DA2BA7">
        <w:fldChar w:fldCharType="separate"/>
      </w:r>
      <w:r>
        <w:t>29</w:t>
      </w:r>
      <w:r w:rsidR="00DA2BA7">
        <w:fldChar w:fldCharType="end"/>
      </w:r>
      <w:r>
        <w:t xml:space="preserve"> – Matriz de Diagnóstico dos trechos Classe Especial na Q95%: </w:t>
      </w:r>
      <w:r w:rsidRPr="00596F3F">
        <w:t>RPPN Vô Borges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9"/>
        <w:gridCol w:w="952"/>
        <w:gridCol w:w="1122"/>
        <w:gridCol w:w="1269"/>
        <w:gridCol w:w="7023"/>
        <w:gridCol w:w="1364"/>
        <w:gridCol w:w="1265"/>
      </w:tblGrid>
      <w:tr w:rsidR="002A05EE" w:rsidTr="009E3F57">
        <w:trPr>
          <w:trHeight w:val="312"/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Município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Área Estratégica de Gestão (AEG)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Curso Hídrico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Trecho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Descrição do trecho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Classificação Inicial com Base nos Usos da Água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40" w:lineRule="auto"/>
              <w:jc w:val="center"/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t-BR"/>
              </w:rPr>
              <w:t>Fontes de Poluição</w:t>
            </w:r>
          </w:p>
        </w:tc>
      </w:tr>
      <w:tr w:rsidR="002A05EE" w:rsidTr="009E3F57">
        <w:trPr>
          <w:trHeight w:val="312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Morretes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AEG.L5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Rio Jardim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Rio Jardim - 1</w:t>
            </w:r>
          </w:p>
        </w:tc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Do trecho 'Sem Nome - 775147297' de coordenadas (7182177,651 m S; 711025,0248 m E) até o trecho 'Rio Jardim - 2' de coordenadas (7181068,289 m S; 715981,5357 m E)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Classe Especial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05EE" w:rsidRDefault="002A05EE">
            <w:pPr>
              <w:spacing w:before="8" w:after="8" w:line="276" w:lineRule="auto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Agricultura, Cobertura Florestal, Uso misto, Área Urbana</w:t>
            </w:r>
          </w:p>
        </w:tc>
      </w:tr>
    </w:tbl>
    <w:p w:rsidR="002A05EE" w:rsidRDefault="002A05EE" w:rsidP="002A05EE">
      <w:pPr>
        <w:pStyle w:val="PARANAIBA-TituloFiguras"/>
        <w:spacing w:before="8" w:after="8"/>
        <w:jc w:val="left"/>
      </w:pPr>
    </w:p>
    <w:p w:rsidR="00D306A3" w:rsidRDefault="00D306A3" w:rsidP="003B141C">
      <w:pPr>
        <w:spacing w:after="120"/>
        <w:jc w:val="center"/>
        <w:rPr>
          <w:bCs/>
        </w:rPr>
        <w:sectPr w:rsidR="00D306A3" w:rsidSect="002A05EE">
          <w:footerReference w:type="even" r:id="rId8"/>
          <w:footerReference w:type="default" r:id="rId9"/>
          <w:pgSz w:w="16838" w:h="11906" w:orient="landscape"/>
          <w:pgMar w:top="1701" w:right="1412" w:bottom="1701" w:left="1412" w:header="709" w:footer="709" w:gutter="0"/>
          <w:cols w:space="708"/>
          <w:docGrid w:linePitch="360"/>
        </w:sectPr>
      </w:pPr>
    </w:p>
    <w:p w:rsidR="003B141C" w:rsidRDefault="008E69BB" w:rsidP="00213BF3">
      <w:pPr>
        <w:jc w:val="center"/>
        <w:rPr>
          <w:bCs/>
        </w:rPr>
      </w:pPr>
      <w:r>
        <w:rPr>
          <w:bCs/>
          <w:noProof/>
          <w:lang w:eastAsia="pt-BR"/>
        </w:rPr>
        <w:drawing>
          <wp:inline distT="0" distB="0" distL="0" distR="0">
            <wp:extent cx="8407327" cy="576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_Minuta_Enquadramento_para_meta_de_medio_prazo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76" t="3342" r="3337" b="8011"/>
                    <a:stretch/>
                  </pic:blipFill>
                  <pic:spPr bwMode="auto">
                    <a:xfrm>
                      <a:off x="0" y="0"/>
                      <a:ext cx="8407327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9BB" w:rsidRDefault="004624C3" w:rsidP="003B141C">
      <w:pPr>
        <w:spacing w:after="120"/>
        <w:jc w:val="center"/>
        <w:rPr>
          <w:bCs/>
        </w:rPr>
      </w:pPr>
      <w:r>
        <w:rPr>
          <w:bCs/>
          <w:noProof/>
          <w:lang w:eastAsia="pt-BR"/>
        </w:rPr>
        <w:drawing>
          <wp:inline distT="0" distB="0" distL="0" distR="0">
            <wp:extent cx="8412086" cy="576000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_Minuta_Enquadramento_para_meta_de_longo_praz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85" t="3028" r="3296" b="8342"/>
                    <a:stretch/>
                  </pic:blipFill>
                  <pic:spPr bwMode="auto">
                    <a:xfrm>
                      <a:off x="0" y="0"/>
                      <a:ext cx="841208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4C3" w:rsidRPr="00BC00A5" w:rsidRDefault="00D51DFC" w:rsidP="003B141C">
      <w:pPr>
        <w:spacing w:after="120"/>
        <w:jc w:val="center"/>
        <w:rPr>
          <w:bCs/>
        </w:rPr>
      </w:pPr>
      <w:r>
        <w:rPr>
          <w:bCs/>
          <w:noProof/>
          <w:lang w:eastAsia="pt-BR"/>
        </w:rPr>
        <w:drawing>
          <wp:inline distT="0" distB="0" distL="0" distR="0">
            <wp:extent cx="8413714" cy="576000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_Minuta_Enquadramento_para_meta_final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29" t="3186" r="3183" b="7653"/>
                    <a:stretch/>
                  </pic:blipFill>
                  <pic:spPr bwMode="auto">
                    <a:xfrm>
                      <a:off x="0" y="0"/>
                      <a:ext cx="8413714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4C3" w:rsidRPr="00BC00A5" w:rsidSect="009B7DD0">
      <w:pgSz w:w="16838" w:h="11906" w:orient="landscape"/>
      <w:pgMar w:top="1701" w:right="1412" w:bottom="1701" w:left="141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5DA" w:rsidRDefault="00B815DA">
      <w:pPr>
        <w:spacing w:line="240" w:lineRule="auto"/>
      </w:pPr>
      <w:r>
        <w:separator/>
      </w:r>
    </w:p>
  </w:endnote>
  <w:endnote w:type="continuationSeparator" w:id="1">
    <w:p w:rsidR="00B815DA" w:rsidRDefault="00B81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5DA" w:rsidRDefault="00B815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15DA" w:rsidRDefault="00B815DA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5DA" w:rsidRDefault="00B815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9359F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B815DA" w:rsidRDefault="00B815DA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5DA" w:rsidRDefault="00B815DA">
      <w:pPr>
        <w:spacing w:line="240" w:lineRule="auto"/>
      </w:pPr>
      <w:r>
        <w:separator/>
      </w:r>
    </w:p>
  </w:footnote>
  <w:footnote w:type="continuationSeparator" w:id="1">
    <w:p w:rsidR="00B815DA" w:rsidRDefault="00B815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161D0"/>
    <w:multiLevelType w:val="hybridMultilevel"/>
    <w:tmpl w:val="779616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D4686"/>
    <w:multiLevelType w:val="hybridMultilevel"/>
    <w:tmpl w:val="67FA4CB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93646"/>
    <w:multiLevelType w:val="hybridMultilevel"/>
    <w:tmpl w:val="B98CE2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4211D"/>
    <w:multiLevelType w:val="hybridMultilevel"/>
    <w:tmpl w:val="9E34D1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F68"/>
    <w:rsid w:val="00000070"/>
    <w:rsid w:val="00032779"/>
    <w:rsid w:val="000330F7"/>
    <w:rsid w:val="000476D2"/>
    <w:rsid w:val="00061E09"/>
    <w:rsid w:val="000668D1"/>
    <w:rsid w:val="00082B21"/>
    <w:rsid w:val="001040AA"/>
    <w:rsid w:val="001047AB"/>
    <w:rsid w:val="00120A2A"/>
    <w:rsid w:val="001420BC"/>
    <w:rsid w:val="00182F25"/>
    <w:rsid w:val="00185F68"/>
    <w:rsid w:val="001A7FF6"/>
    <w:rsid w:val="001C112C"/>
    <w:rsid w:val="00201172"/>
    <w:rsid w:val="00213BF3"/>
    <w:rsid w:val="00230635"/>
    <w:rsid w:val="0023372E"/>
    <w:rsid w:val="0028342F"/>
    <w:rsid w:val="002A05EE"/>
    <w:rsid w:val="002C104C"/>
    <w:rsid w:val="002C763A"/>
    <w:rsid w:val="002D595C"/>
    <w:rsid w:val="002E7EF4"/>
    <w:rsid w:val="00314994"/>
    <w:rsid w:val="00327ACB"/>
    <w:rsid w:val="003344DE"/>
    <w:rsid w:val="00334A36"/>
    <w:rsid w:val="003B141C"/>
    <w:rsid w:val="003E3453"/>
    <w:rsid w:val="003E668B"/>
    <w:rsid w:val="003F440C"/>
    <w:rsid w:val="00401E4A"/>
    <w:rsid w:val="004033F4"/>
    <w:rsid w:val="004109E7"/>
    <w:rsid w:val="004473B1"/>
    <w:rsid w:val="004574D7"/>
    <w:rsid w:val="004624C3"/>
    <w:rsid w:val="004634F4"/>
    <w:rsid w:val="00464AFA"/>
    <w:rsid w:val="0047284A"/>
    <w:rsid w:val="00473CE4"/>
    <w:rsid w:val="004A16BD"/>
    <w:rsid w:val="004A4DED"/>
    <w:rsid w:val="00512D1E"/>
    <w:rsid w:val="00531B64"/>
    <w:rsid w:val="005413D9"/>
    <w:rsid w:val="0054645C"/>
    <w:rsid w:val="005670F8"/>
    <w:rsid w:val="0059517B"/>
    <w:rsid w:val="00596F3F"/>
    <w:rsid w:val="005A194C"/>
    <w:rsid w:val="005B11A2"/>
    <w:rsid w:val="006122FF"/>
    <w:rsid w:val="00621131"/>
    <w:rsid w:val="00623882"/>
    <w:rsid w:val="006330A1"/>
    <w:rsid w:val="00651518"/>
    <w:rsid w:val="00654D89"/>
    <w:rsid w:val="006705E2"/>
    <w:rsid w:val="006971F8"/>
    <w:rsid w:val="006A60EA"/>
    <w:rsid w:val="006F2D6F"/>
    <w:rsid w:val="0071343E"/>
    <w:rsid w:val="0071502E"/>
    <w:rsid w:val="00732884"/>
    <w:rsid w:val="007360D2"/>
    <w:rsid w:val="00745CD7"/>
    <w:rsid w:val="007501E5"/>
    <w:rsid w:val="00750D91"/>
    <w:rsid w:val="00751B99"/>
    <w:rsid w:val="00766B61"/>
    <w:rsid w:val="0077645F"/>
    <w:rsid w:val="00817EE2"/>
    <w:rsid w:val="00873E05"/>
    <w:rsid w:val="008A726A"/>
    <w:rsid w:val="008A7EAD"/>
    <w:rsid w:val="008D641B"/>
    <w:rsid w:val="008E6372"/>
    <w:rsid w:val="008E69BB"/>
    <w:rsid w:val="00902DAC"/>
    <w:rsid w:val="009276C1"/>
    <w:rsid w:val="00982065"/>
    <w:rsid w:val="009A5536"/>
    <w:rsid w:val="009B0AAC"/>
    <w:rsid w:val="009B7DD0"/>
    <w:rsid w:val="009D45D8"/>
    <w:rsid w:val="009E3F57"/>
    <w:rsid w:val="00A21A88"/>
    <w:rsid w:val="00A22215"/>
    <w:rsid w:val="00A556FA"/>
    <w:rsid w:val="00AA0A8C"/>
    <w:rsid w:val="00AC36D7"/>
    <w:rsid w:val="00B06732"/>
    <w:rsid w:val="00B266E8"/>
    <w:rsid w:val="00B3360E"/>
    <w:rsid w:val="00B36650"/>
    <w:rsid w:val="00B762CF"/>
    <w:rsid w:val="00B80916"/>
    <w:rsid w:val="00B815DA"/>
    <w:rsid w:val="00B832B8"/>
    <w:rsid w:val="00B85F1A"/>
    <w:rsid w:val="00B9244A"/>
    <w:rsid w:val="00B9359F"/>
    <w:rsid w:val="00BC17AE"/>
    <w:rsid w:val="00BD0CCE"/>
    <w:rsid w:val="00BE7AC8"/>
    <w:rsid w:val="00C21842"/>
    <w:rsid w:val="00C44AC3"/>
    <w:rsid w:val="00C70F88"/>
    <w:rsid w:val="00C82E57"/>
    <w:rsid w:val="00CE4FB5"/>
    <w:rsid w:val="00D239CB"/>
    <w:rsid w:val="00D25817"/>
    <w:rsid w:val="00D306A3"/>
    <w:rsid w:val="00D51DFC"/>
    <w:rsid w:val="00D665B0"/>
    <w:rsid w:val="00D83C6A"/>
    <w:rsid w:val="00DA2BA7"/>
    <w:rsid w:val="00DB1104"/>
    <w:rsid w:val="00DC2873"/>
    <w:rsid w:val="00DF34DB"/>
    <w:rsid w:val="00E1761D"/>
    <w:rsid w:val="00E650FF"/>
    <w:rsid w:val="00E65E8F"/>
    <w:rsid w:val="00EA2570"/>
    <w:rsid w:val="00EB245E"/>
    <w:rsid w:val="00EB7C9E"/>
    <w:rsid w:val="00ED711C"/>
    <w:rsid w:val="00ED7F68"/>
    <w:rsid w:val="00F3677B"/>
    <w:rsid w:val="00F5531E"/>
    <w:rsid w:val="00F64721"/>
    <w:rsid w:val="00F73D57"/>
    <w:rsid w:val="00F97C79"/>
    <w:rsid w:val="00FC3B53"/>
    <w:rsid w:val="00FD1354"/>
    <w:rsid w:val="00FD3AC4"/>
    <w:rsid w:val="00FD5299"/>
    <w:rsid w:val="00FE16DB"/>
    <w:rsid w:val="00FE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AB"/>
  </w:style>
  <w:style w:type="paragraph" w:styleId="Ttulo1">
    <w:name w:val="heading 1"/>
    <w:basedOn w:val="Normal"/>
    <w:next w:val="Normal"/>
    <w:link w:val="Ttulo1Char"/>
    <w:qFormat/>
    <w:rsid w:val="003B141C"/>
    <w:pPr>
      <w:keepNext/>
      <w:spacing w:line="240" w:lineRule="auto"/>
      <w:jc w:val="center"/>
      <w:outlineLvl w:val="0"/>
    </w:pPr>
    <w:rPr>
      <w:rFonts w:ascii="Verdana" w:eastAsia="Times New Roman" w:hAnsi="Verdana"/>
      <w:i/>
      <w:iCs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B141C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B141C"/>
    <w:rPr>
      <w:rFonts w:ascii="Verdana" w:eastAsia="Times New Roman" w:hAnsi="Verdana"/>
      <w:i/>
      <w:i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B141C"/>
    <w:rPr>
      <w:rFonts w:asciiTheme="majorHAnsi" w:eastAsiaTheme="majorEastAsia" w:hAnsiTheme="majorHAnsi" w:cstheme="majorBidi"/>
      <w:b/>
      <w:bCs/>
      <w:color w:val="5B9BD5" w:themeColor="accent1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3B141C"/>
    <w:pPr>
      <w:ind w:left="360"/>
    </w:pPr>
    <w:rPr>
      <w:rFonts w:eastAsia="Times New Roman"/>
      <w:bCs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3B141C"/>
    <w:rPr>
      <w:rFonts w:eastAsia="Times New Roman"/>
      <w:bCs/>
      <w:lang w:eastAsia="pt-BR"/>
    </w:rPr>
  </w:style>
  <w:style w:type="paragraph" w:styleId="Ttulo">
    <w:name w:val="Title"/>
    <w:basedOn w:val="Normal"/>
    <w:link w:val="TtuloChar"/>
    <w:qFormat/>
    <w:rsid w:val="003B141C"/>
    <w:pPr>
      <w:spacing w:line="240" w:lineRule="auto"/>
      <w:jc w:val="center"/>
    </w:pPr>
    <w:rPr>
      <w:rFonts w:eastAsia="Times New Roman" w:cs="Times New Roman"/>
      <w:b/>
      <w:bCs/>
      <w:lang w:eastAsia="pt-BR"/>
    </w:rPr>
  </w:style>
  <w:style w:type="character" w:customStyle="1" w:styleId="TtuloChar">
    <w:name w:val="Título Char"/>
    <w:basedOn w:val="Fontepargpadro"/>
    <w:link w:val="Ttulo"/>
    <w:rsid w:val="003B141C"/>
    <w:rPr>
      <w:rFonts w:eastAsia="Times New Roman" w:cs="Times New Roman"/>
      <w:b/>
      <w:bCs/>
      <w:lang w:eastAsia="pt-BR"/>
    </w:rPr>
  </w:style>
  <w:style w:type="paragraph" w:styleId="Lista">
    <w:name w:val="List"/>
    <w:basedOn w:val="Corpodetexto"/>
    <w:semiHidden/>
    <w:rsid w:val="003B141C"/>
    <w:pPr>
      <w:suppressAutoHyphens/>
      <w:jc w:val="both"/>
    </w:pPr>
    <w:rPr>
      <w:rFonts w:ascii="Arial" w:hAnsi="Arial" w:cs="Tahoma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B141C"/>
    <w:pPr>
      <w:spacing w:after="12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B141C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semiHidden/>
    <w:rsid w:val="003B141C"/>
    <w:pPr>
      <w:tabs>
        <w:tab w:val="center" w:pos="4419"/>
        <w:tab w:val="right" w:pos="8838"/>
      </w:tabs>
      <w:spacing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semiHidden/>
    <w:rsid w:val="003B141C"/>
    <w:rPr>
      <w:rFonts w:ascii="Times New Roman" w:eastAsia="Times New Roman" w:hAnsi="Times New Roman" w:cs="Times New Roman"/>
      <w:lang w:eastAsia="pt-BR"/>
    </w:rPr>
  </w:style>
  <w:style w:type="character" w:styleId="Nmerodepgina">
    <w:name w:val="page number"/>
    <w:basedOn w:val="Fontepargpadro"/>
    <w:semiHidden/>
    <w:rsid w:val="003B141C"/>
  </w:style>
  <w:style w:type="paragraph" w:styleId="PargrafodaLista">
    <w:name w:val="List Paragraph"/>
    <w:basedOn w:val="Normal"/>
    <w:uiPriority w:val="34"/>
    <w:qFormat/>
    <w:rsid w:val="003B141C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3B141C"/>
    <w:pPr>
      <w:spacing w:line="240" w:lineRule="auto"/>
      <w:jc w:val="center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B141C"/>
    <w:pPr>
      <w:spacing w:line="240" w:lineRule="auto"/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141C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B14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141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141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14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141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B141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B141C"/>
    <w:rPr>
      <w:color w:val="800080"/>
      <w:u w:val="single"/>
    </w:rPr>
  </w:style>
  <w:style w:type="paragraph" w:customStyle="1" w:styleId="xl63">
    <w:name w:val="xl63"/>
    <w:basedOn w:val="Normal"/>
    <w:rsid w:val="003B1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64">
    <w:name w:val="xl64"/>
    <w:basedOn w:val="Normal"/>
    <w:rsid w:val="003B1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65">
    <w:name w:val="xl65"/>
    <w:basedOn w:val="Normal"/>
    <w:rsid w:val="003B141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66">
    <w:name w:val="xl66"/>
    <w:basedOn w:val="Normal"/>
    <w:rsid w:val="003B141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67">
    <w:name w:val="xl67"/>
    <w:basedOn w:val="Normal"/>
    <w:rsid w:val="003B141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68">
    <w:name w:val="xl68"/>
    <w:basedOn w:val="Normal"/>
    <w:rsid w:val="003B141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69">
    <w:name w:val="xl69"/>
    <w:basedOn w:val="Normal"/>
    <w:rsid w:val="003B141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0">
    <w:name w:val="xl70"/>
    <w:basedOn w:val="Normal"/>
    <w:rsid w:val="003B141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1">
    <w:name w:val="xl71"/>
    <w:basedOn w:val="Normal"/>
    <w:rsid w:val="003B14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2">
    <w:name w:val="xl72"/>
    <w:basedOn w:val="Normal"/>
    <w:rsid w:val="003B1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3">
    <w:name w:val="xl73"/>
    <w:basedOn w:val="Normal"/>
    <w:rsid w:val="003B141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4">
    <w:name w:val="xl74"/>
    <w:basedOn w:val="Normal"/>
    <w:rsid w:val="003B141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5">
    <w:name w:val="xl75"/>
    <w:basedOn w:val="Normal"/>
    <w:rsid w:val="003B1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6">
    <w:name w:val="xl76"/>
    <w:basedOn w:val="Normal"/>
    <w:rsid w:val="003B141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7">
    <w:name w:val="xl77"/>
    <w:basedOn w:val="Normal"/>
    <w:rsid w:val="003B141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8">
    <w:name w:val="xl78"/>
    <w:basedOn w:val="Normal"/>
    <w:rsid w:val="003B141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79">
    <w:name w:val="xl79"/>
    <w:basedOn w:val="Normal"/>
    <w:rsid w:val="003B141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0">
    <w:name w:val="xl80"/>
    <w:basedOn w:val="Normal"/>
    <w:rsid w:val="003B141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1">
    <w:name w:val="xl81"/>
    <w:basedOn w:val="Normal"/>
    <w:rsid w:val="003B141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2">
    <w:name w:val="xl82"/>
    <w:basedOn w:val="Normal"/>
    <w:rsid w:val="003B141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3">
    <w:name w:val="xl83"/>
    <w:basedOn w:val="Normal"/>
    <w:rsid w:val="003B141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4">
    <w:name w:val="xl84"/>
    <w:basedOn w:val="Normal"/>
    <w:rsid w:val="003B141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66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5">
    <w:name w:val="xl85"/>
    <w:basedOn w:val="Normal"/>
    <w:rsid w:val="003B14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6">
    <w:name w:val="xl86"/>
    <w:basedOn w:val="Normal"/>
    <w:rsid w:val="003B141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7">
    <w:name w:val="xl87"/>
    <w:basedOn w:val="Normal"/>
    <w:rsid w:val="003B141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8">
    <w:name w:val="xl88"/>
    <w:basedOn w:val="Normal"/>
    <w:rsid w:val="003B141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89">
    <w:name w:val="xl89"/>
    <w:basedOn w:val="Normal"/>
    <w:rsid w:val="003B141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90">
    <w:name w:val="xl90"/>
    <w:basedOn w:val="Normal"/>
    <w:rsid w:val="003B141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pt-BR"/>
    </w:rPr>
  </w:style>
  <w:style w:type="paragraph" w:customStyle="1" w:styleId="xl91">
    <w:name w:val="xl91"/>
    <w:basedOn w:val="Normal"/>
    <w:rsid w:val="003B141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color w:val="808080"/>
      <w:lang w:eastAsia="pt-BR"/>
    </w:rPr>
  </w:style>
  <w:style w:type="paragraph" w:customStyle="1" w:styleId="xl92">
    <w:name w:val="xl92"/>
    <w:basedOn w:val="Normal"/>
    <w:rsid w:val="003B141C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808080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B141C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B141C"/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4574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574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US"/>
    </w:rPr>
  </w:style>
  <w:style w:type="paragraph" w:customStyle="1" w:styleId="PARANAIBA-TituloFiguras">
    <w:name w:val="PARANAIBA - Titulo Figuras"/>
    <w:basedOn w:val="Normal"/>
    <w:qFormat/>
    <w:rsid w:val="002A05EE"/>
    <w:pPr>
      <w:spacing w:after="120" w:line="280" w:lineRule="atLeast"/>
    </w:pPr>
    <w:rPr>
      <w:rFonts w:eastAsia="Times New Roman"/>
      <w:b/>
      <w:color w:val="00000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5280B-D8A8-4E7D-BCC3-B64ED147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7749</Words>
  <Characters>41847</Characters>
  <Application>Microsoft Office Word</Application>
  <DocSecurity>0</DocSecurity>
  <Lines>348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2019-03-01T19:32:00Z</dcterms:created>
  <dcterms:modified xsi:type="dcterms:W3CDTF">2019-03-01T19:32:00Z</dcterms:modified>
</cp:coreProperties>
</file>