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10"/>
        <w:gridCol w:w="720"/>
        <w:gridCol w:w="1095"/>
        <w:gridCol w:w="3495"/>
        <w:tblGridChange w:id="0">
          <w:tblGrid>
            <w:gridCol w:w="5910"/>
            <w:gridCol w:w="720"/>
            <w:gridCol w:w="1095"/>
            <w:gridCol w:w="34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RELATÓRIO CONSOLIDADO - AFUGENTAMENTO E RESGATE DE FAUNA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ATENDIMENTO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423.872070312499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before="200" w:lineRule="auto"/>
              <w:ind w:left="720" w:hanging="36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NÃO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before="200" w:lineRule="auto"/>
              <w:ind w:left="72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AUTORIZAÇÃO AMBIENTAL (AA)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before="200" w:lineRule="auto"/>
              <w:ind w:left="708.6614173228347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cópia da AA.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EMPREENDEDOR E CONSULTORIA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shd w:fill="ffffff" w:val="clear"/>
              <w:spacing w:before="200" w:lineRule="auto"/>
              <w:ind w:left="720" w:hanging="36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Dados do empreendedor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hd w:fill="ffffff" w:val="clear"/>
              <w:spacing w:before="200" w:lineRule="auto"/>
              <w:ind w:left="720" w:hanging="36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Dados da empresa consultora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CNPj 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highlight w:val="white"/>
                <w:rtl w:val="0"/>
              </w:rPr>
              <w:t xml:space="preserve">Número de registro no CTF</w:t>
            </w:r>
          </w:p>
          <w:p w:rsidR="00000000" w:rsidDel="00000000" w:rsidP="00000000" w:rsidRDefault="00000000" w:rsidRPr="00000000" w14:paraId="0000001E">
            <w:pPr>
              <w:numPr>
                <w:ilvl w:val="2"/>
                <w:numId w:val="4"/>
              </w:numPr>
              <w:spacing w:line="240" w:lineRule="auto"/>
              <w:ind w:left="216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Apresentar documento comprobatório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before="20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EQUIPE TÉCNICA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 do projeto: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CRBio/CREA/CRMV:</w:t>
            </w:r>
          </w:p>
          <w:p w:rsidR="00000000" w:rsidDel="00000000" w:rsidP="00000000" w:rsidRDefault="00000000" w:rsidRPr="00000000" w14:paraId="00000026">
            <w:pPr>
              <w:numPr>
                <w:ilvl w:val="2"/>
                <w:numId w:val="11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ART:</w:t>
            </w:r>
          </w:p>
          <w:p w:rsidR="00000000" w:rsidDel="00000000" w:rsidP="00000000" w:rsidRDefault="00000000" w:rsidRPr="00000000" w14:paraId="00000028">
            <w:pPr>
              <w:numPr>
                <w:ilvl w:val="2"/>
                <w:numId w:val="11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Curriculum vitae (em anexo)/Link do Currículo lattes</w:t>
            </w:r>
          </w:p>
          <w:p w:rsidR="00000000" w:rsidDel="00000000" w:rsidP="00000000" w:rsidRDefault="00000000" w:rsidRPr="00000000" w14:paraId="0000002A">
            <w:pPr>
              <w:numPr>
                <w:ilvl w:val="2"/>
                <w:numId w:val="11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1"/>
              </w:numPr>
              <w:shd w:fill="ffffff" w:val="clear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 Técnico: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CRBio/CREA/CRMV:</w:t>
            </w:r>
          </w:p>
          <w:p w:rsidR="00000000" w:rsidDel="00000000" w:rsidP="00000000" w:rsidRDefault="00000000" w:rsidRPr="00000000" w14:paraId="00000030">
            <w:pPr>
              <w:numPr>
                <w:ilvl w:val="2"/>
                <w:numId w:val="11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ART:</w:t>
            </w:r>
          </w:p>
          <w:p w:rsidR="00000000" w:rsidDel="00000000" w:rsidP="00000000" w:rsidRDefault="00000000" w:rsidRPr="00000000" w14:paraId="00000032">
            <w:pPr>
              <w:numPr>
                <w:ilvl w:val="2"/>
                <w:numId w:val="11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Curriculum vitae (em anexo)/Link do Currículo lattes</w:t>
            </w:r>
          </w:p>
          <w:p w:rsidR="00000000" w:rsidDel="00000000" w:rsidP="00000000" w:rsidRDefault="00000000" w:rsidRPr="00000000" w14:paraId="00000034">
            <w:pPr>
              <w:numPr>
                <w:ilvl w:val="2"/>
                <w:numId w:val="11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Auxiliar de campo: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Número do CTF:</w:t>
            </w:r>
          </w:p>
          <w:p w:rsidR="00000000" w:rsidDel="00000000" w:rsidP="00000000" w:rsidRDefault="00000000" w:rsidRPr="00000000" w14:paraId="0000003A">
            <w:pPr>
              <w:numPr>
                <w:ilvl w:val="2"/>
                <w:numId w:val="11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Curriculum vitae (em anexo)/Link do Currículo lattes</w:t>
            </w:r>
          </w:p>
          <w:p w:rsidR="00000000" w:rsidDel="00000000" w:rsidP="00000000" w:rsidRDefault="00000000" w:rsidRPr="00000000" w14:paraId="0000003C">
            <w:pPr>
              <w:numPr>
                <w:ilvl w:val="2"/>
                <w:numId w:val="11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documento comprobatório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1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Caso tenha ocorrido alteração de equipe técnica, deverá ser apresentado os protocolos de solicitação.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EMPREENDIMENTO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Enquadramento do empreendimento no licenciamento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9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Modalidade: Trifásico (LP/LI/LO); LAS; Autorização Ambiental.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9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highlight w:val="white"/>
                <w:rtl w:val="0"/>
              </w:rPr>
              <w:t xml:space="preserve">Apresentar número de protocolo do requerimento da licença/autorização ambiental.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9"/>
              </w:numPr>
              <w:shd w:fill="ffffff" w:val="clear"/>
              <w:spacing w:after="0" w:afterAutospacing="0" w:before="20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empreendimento:</w:t>
              <w:tab/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9"/>
              </w:numPr>
              <w:shd w:fill="ffffff" w:val="clear"/>
              <w:spacing w:after="0" w:afterAutospacing="0" w:before="0" w:beforeAutospacing="0" w:lineRule="auto"/>
              <w:ind w:left="144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Razão Social</w:t>
            </w:r>
          </w:p>
          <w:p w:rsidR="00000000" w:rsidDel="00000000" w:rsidP="00000000" w:rsidRDefault="00000000" w:rsidRPr="00000000" w14:paraId="0000004B">
            <w:pPr>
              <w:numPr>
                <w:ilvl w:val="1"/>
                <w:numId w:val="9"/>
              </w:numPr>
              <w:shd w:fill="ffffff" w:val="clear"/>
              <w:spacing w:after="0" w:afterAutospacing="0" w:before="0" w:beforeAutospacing="0" w:lineRule="auto"/>
              <w:ind w:left="144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Descrição do empreendimento</w:t>
            </w:r>
          </w:p>
          <w:p w:rsidR="00000000" w:rsidDel="00000000" w:rsidP="00000000" w:rsidRDefault="00000000" w:rsidRPr="00000000" w14:paraId="0000004D">
            <w:pPr>
              <w:numPr>
                <w:ilvl w:val="1"/>
                <w:numId w:val="9"/>
              </w:numPr>
              <w:shd w:fill="ffffff" w:val="clear"/>
              <w:spacing w:before="0" w:beforeAutospacing="0" w:lineRule="auto"/>
              <w:ind w:left="144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Breve descrição do empreendimento, com mapa que apresentem claramente a sua localização e/ou imagens de satélite com as coordenadas geográficas (UTM).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hd w:fill="ffffff" w:val="clear"/>
              <w:spacing w:before="200" w:lineRule="auto"/>
              <w:ind w:left="720" w:firstLine="0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ÁREAS DE INFLUÊNCIA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hd w:fill="ffffff" w:val="clear"/>
              <w:spacing w:after="0" w:afterAutospacing="0" w:before="20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da área do empreendimento que mostre a ADA, AID e AII e o tamanho em ha;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hd w:fill="ffffff" w:val="clear"/>
              <w:spacing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Breve descrição com as respectivas justificativas para sua delimitação.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CARACTERIZAÇÃO AMBIENTAL NO ENTORNO DO EMPREENDIMENTO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shd w:fill="ffffff" w:val="clear"/>
              <w:spacing w:after="0" w:afterAutospacing="0" w:before="20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dos corpos hídricos na AID, bacia e microbacia hidrográfica;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Mapa das fitofisionomias;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shd w:fill="ffffff" w:val="clear"/>
              <w:spacing w:before="0" w:beforeAutospacing="0" w:lineRule="auto"/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Tabela com o tamanho em ha da área de supressão total e tamanho em ha das áreas de supressão conforme estágio de regeneração da vegetação (inicial, médio e avançado), bem como sua indicação em mapa.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ÁREAS DE SOLTURA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Descrição da(s) áreas de soltura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6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Localização em relação às áreas de influência do empreendimento (UTM);</w:t>
            </w:r>
          </w:p>
          <w:p w:rsidR="00000000" w:rsidDel="00000000" w:rsidP="00000000" w:rsidRDefault="00000000" w:rsidRPr="00000000" w14:paraId="00000062">
            <w:pPr>
              <w:numPr>
                <w:ilvl w:val="2"/>
                <w:numId w:val="6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mapas e registros fotográficos.</w:t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6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Tamanho da(s) áreas de soltura (em ha);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6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Tipificação da vegetação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shd w:fill="ffffff" w:val="clear"/>
              <w:spacing w:after="200" w:line="240" w:lineRule="auto"/>
              <w:ind w:left="720" w:hanging="36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Localização de Unidades de Conservação em relação à área(s) objeto da soltura de fauna.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200" w:line="240" w:lineRule="auto"/>
              <w:ind w:lef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Observação: </w:t>
            </w:r>
            <w:r w:rsidDel="00000000" w:rsidR="00000000" w:rsidRPr="00000000">
              <w:rPr>
                <w:highlight w:val="white"/>
                <w:rtl w:val="0"/>
              </w:rPr>
              <w:t xml:space="preserve">Apresentar carta de anuência do proprietário, caso tenha sido realizada soltura em propriedade particular.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CARACTERIZAÇÃO DA FAUNA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Descrever fauna </w:t>
            </w:r>
            <w:r w:rsidDel="00000000" w:rsidR="00000000" w:rsidRPr="00000000">
              <w:rPr>
                <w:rtl w:val="0"/>
              </w:rPr>
              <w:t xml:space="preserve">ocorrente</w:t>
            </w:r>
            <w:r w:rsidDel="00000000" w:rsidR="00000000" w:rsidRPr="00000000">
              <w:rPr>
                <w:rtl w:val="0"/>
              </w:rPr>
              <w:t xml:space="preserve"> na ADA e AID, a partir dos dados de levantamento e monitoramento de fauna realizados.</w:t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after="240" w:befor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Observação: Na inexistência de dados primários deverá ser apresentado os dados secundários.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hd w:fill="ffffff" w:val="clear"/>
              <w:spacing w:before="20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ANÁLISE CRÍTICA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shd w:fill="ffffff" w:val="clear"/>
              <w:spacing w:after="0" w:afterAutospacing="0" w:before="200" w:lineRule="auto"/>
              <w:ind w:left="720" w:hanging="36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Análise crítica acerca da capacidade das áreas adjacentes às áreas de supressão suportarem as populações que se </w:t>
            </w:r>
            <w:r w:rsidDel="00000000" w:rsidR="00000000" w:rsidRPr="00000000">
              <w:rPr>
                <w:highlight w:val="white"/>
                <w:rtl w:val="0"/>
              </w:rPr>
              <w:t xml:space="preserve">deslocarão</w:t>
            </w:r>
            <w:r w:rsidDel="00000000" w:rsidR="00000000" w:rsidRPr="00000000">
              <w:rPr>
                <w:highlight w:val="white"/>
                <w:rtl w:val="0"/>
              </w:rPr>
              <w:t xml:space="preserve"> a partir das áreas de vegetação suprimida.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shd w:fill="ffffff" w:val="clear"/>
              <w:spacing w:before="0" w:beforeAutospacing="0" w:lineRule="auto"/>
              <w:ind w:left="720" w:hanging="36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Informar se haverá isolamento populacional após a supressão de vegetação, alagamento e demais impactos gerados pelo empreendimento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ESTRUTURA PARA ATENDIMENTO MÉDICO VETERINÁRIO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720" w:firstLine="0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Parceria com Instituição </w:t>
            </w:r>
          </w:p>
          <w:p w:rsidR="00000000" w:rsidDel="00000000" w:rsidP="00000000" w:rsidRDefault="00000000" w:rsidRPr="00000000" w14:paraId="00000079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da clínica e/ou hospital veterinário qualificado para o tratamento de animais silvestres;</w:t>
            </w:r>
          </w:p>
          <w:p w:rsidR="00000000" w:rsidDel="00000000" w:rsidP="00000000" w:rsidRDefault="00000000" w:rsidRPr="00000000" w14:paraId="0000007A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Endereço;</w:t>
            </w:r>
          </w:p>
          <w:p w:rsidR="00000000" w:rsidDel="00000000" w:rsidP="00000000" w:rsidRDefault="00000000" w:rsidRPr="00000000" w14:paraId="0000007B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Distância (em quilômetros) da Clínica/Hospital Veterinário do empreendimento;</w:t>
            </w:r>
          </w:p>
          <w:p w:rsidR="00000000" w:rsidDel="00000000" w:rsidP="00000000" w:rsidRDefault="00000000" w:rsidRPr="00000000" w14:paraId="0000007C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Apresentar mapas, imagens de satélite ou foto aérea</w:t>
            </w:r>
          </w:p>
          <w:p w:rsidR="00000000" w:rsidDel="00000000" w:rsidP="00000000" w:rsidRDefault="00000000" w:rsidRPr="00000000" w14:paraId="0000007D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Estruturas da clínica/hospital veterinário</w:t>
            </w:r>
          </w:p>
          <w:p w:rsidR="00000000" w:rsidDel="00000000" w:rsidP="00000000" w:rsidRDefault="00000000" w:rsidRPr="00000000" w14:paraId="0000007E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Apresentar listagem dos equipamentos/insumos</w:t>
            </w:r>
          </w:p>
          <w:p w:rsidR="00000000" w:rsidDel="00000000" w:rsidP="00000000" w:rsidRDefault="00000000" w:rsidRPr="00000000" w14:paraId="0000007F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Apresentar fotos das estruturas</w:t>
            </w:r>
          </w:p>
          <w:p w:rsidR="00000000" w:rsidDel="00000000" w:rsidP="00000000" w:rsidRDefault="00000000" w:rsidRPr="00000000" w14:paraId="00000080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Apresentar carta de convênio da instituição com o empreendedo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81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Apresentar consulta no SISCAD acerca da tipologia da instituição (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https://app.cfmv.gov.br/paginas/busca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Base móvel</w:t>
            </w:r>
          </w:p>
          <w:p w:rsidR="00000000" w:rsidDel="00000000" w:rsidP="00000000" w:rsidRDefault="00000000" w:rsidRPr="00000000" w14:paraId="00000084">
            <w:pPr>
              <w:numPr>
                <w:ilvl w:val="1"/>
                <w:numId w:val="10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Localização da base móvel durante a supressão da vegetação</w:t>
            </w:r>
          </w:p>
          <w:p w:rsidR="00000000" w:rsidDel="00000000" w:rsidP="00000000" w:rsidRDefault="00000000" w:rsidRPr="00000000" w14:paraId="00000085">
            <w:pPr>
              <w:numPr>
                <w:ilvl w:val="2"/>
                <w:numId w:val="10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mapas, imagens de satélite ou foto aérea</w:t>
            </w:r>
          </w:p>
          <w:p w:rsidR="00000000" w:rsidDel="00000000" w:rsidP="00000000" w:rsidRDefault="00000000" w:rsidRPr="00000000" w14:paraId="00000086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Estruturas da base móvel</w:t>
            </w:r>
          </w:p>
          <w:p w:rsidR="00000000" w:rsidDel="00000000" w:rsidP="00000000" w:rsidRDefault="00000000" w:rsidRPr="00000000" w14:paraId="00000087">
            <w:pPr>
              <w:numPr>
                <w:ilvl w:val="2"/>
                <w:numId w:val="10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listagem dos equipamentos/insumos</w:t>
            </w:r>
          </w:p>
          <w:p w:rsidR="00000000" w:rsidDel="00000000" w:rsidP="00000000" w:rsidRDefault="00000000" w:rsidRPr="00000000" w14:paraId="00000088">
            <w:pPr>
              <w:numPr>
                <w:ilvl w:val="2"/>
                <w:numId w:val="10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fotos das estruturas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Hospital de campanha</w:t>
            </w:r>
          </w:p>
          <w:p w:rsidR="00000000" w:rsidDel="00000000" w:rsidP="00000000" w:rsidRDefault="00000000" w:rsidRPr="00000000" w14:paraId="0000008B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Localização da base móvel durante a supressão da vegetação</w:t>
            </w:r>
          </w:p>
          <w:p w:rsidR="00000000" w:rsidDel="00000000" w:rsidP="00000000" w:rsidRDefault="00000000" w:rsidRPr="00000000" w14:paraId="0000008C">
            <w:pPr>
              <w:numPr>
                <w:ilvl w:val="2"/>
                <w:numId w:val="10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mapas, imagens de satélite ou foto aérea</w:t>
            </w:r>
          </w:p>
          <w:p w:rsidR="00000000" w:rsidDel="00000000" w:rsidP="00000000" w:rsidRDefault="00000000" w:rsidRPr="00000000" w14:paraId="0000008D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Estruturas da base móvel</w:t>
            </w:r>
          </w:p>
          <w:p w:rsidR="00000000" w:rsidDel="00000000" w:rsidP="00000000" w:rsidRDefault="00000000" w:rsidRPr="00000000" w14:paraId="0000008E">
            <w:pPr>
              <w:numPr>
                <w:ilvl w:val="2"/>
                <w:numId w:val="10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listagem dos equipamentos/insumos</w:t>
            </w:r>
          </w:p>
          <w:p w:rsidR="00000000" w:rsidDel="00000000" w:rsidP="00000000" w:rsidRDefault="00000000" w:rsidRPr="00000000" w14:paraId="0000008F">
            <w:pPr>
              <w:numPr>
                <w:ilvl w:val="2"/>
                <w:numId w:val="10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fotos das estruturas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Centro de Triagem de Animais Silvestres (CETAS)</w:t>
            </w:r>
          </w:p>
          <w:p w:rsidR="00000000" w:rsidDel="00000000" w:rsidP="00000000" w:rsidRDefault="00000000" w:rsidRPr="00000000" w14:paraId="00000092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Localização do CETAS durante a supressão da vegetação</w:t>
            </w:r>
          </w:p>
          <w:p w:rsidR="00000000" w:rsidDel="00000000" w:rsidP="00000000" w:rsidRDefault="00000000" w:rsidRPr="00000000" w14:paraId="00000093">
            <w:pPr>
              <w:numPr>
                <w:ilvl w:val="2"/>
                <w:numId w:val="10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mapas, imagens de satélite ou foto aérea</w:t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10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Estruturas da base móvel</w:t>
            </w:r>
          </w:p>
          <w:p w:rsidR="00000000" w:rsidDel="00000000" w:rsidP="00000000" w:rsidRDefault="00000000" w:rsidRPr="00000000" w14:paraId="00000095">
            <w:pPr>
              <w:numPr>
                <w:ilvl w:val="2"/>
                <w:numId w:val="10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listagem dos equipamentos/insumos</w:t>
            </w:r>
          </w:p>
          <w:p w:rsidR="00000000" w:rsidDel="00000000" w:rsidP="00000000" w:rsidRDefault="00000000" w:rsidRPr="00000000" w14:paraId="00000096">
            <w:pPr>
              <w:numPr>
                <w:ilvl w:val="2"/>
                <w:numId w:val="10"/>
              </w:numPr>
              <w:spacing w:line="240" w:lineRule="auto"/>
              <w:ind w:left="2160" w:hanging="360"/>
            </w:pPr>
            <w:r w:rsidDel="00000000" w:rsidR="00000000" w:rsidRPr="00000000">
              <w:rPr>
                <w:rtl w:val="0"/>
              </w:rPr>
              <w:t xml:space="preserve">Apresentar inclusão de fotos das estruturas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ANÁLISE DOS RESULTADOS OBTIDOS NO PROGRAMA</w:t>
            </w:r>
          </w:p>
          <w:p w:rsidR="00000000" w:rsidDel="00000000" w:rsidP="00000000" w:rsidRDefault="00000000" w:rsidRPr="00000000" w14:paraId="0000009B">
            <w:pPr>
              <w:shd w:fill="ffffff" w:val="clear"/>
              <w:spacing w:before="20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Apresentar o resultado das análises conforme disposto no capítulo V d</w:t>
            </w:r>
            <w:r w:rsidDel="00000000" w:rsidR="00000000" w:rsidRPr="00000000">
              <w:rPr>
                <w:color w:val="333333"/>
                <w:rtl w:val="0"/>
              </w:rPr>
              <w:t xml:space="preserve">a Portaria IAT nº 12/2024 e </w:t>
            </w:r>
            <w:r w:rsidDel="00000000" w:rsidR="00000000" w:rsidRPr="00000000">
              <w:rPr>
                <w:rtl w:val="0"/>
              </w:rPr>
              <w:t xml:space="preserve">condicionantes da Autorização Ambiental.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shd w:fill="ffffff" w:val="clear"/>
              <w:spacing w:after="0" w:afterAutospacing="0" w:before="240" w:lineRule="auto"/>
              <w:ind w:left="720" w:hanging="360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Avaliação final e crítica dos reais impactos causados pelo empreendimento, incluindo os indicadores do resgate de fauna, a relação quali-quantitativa de todos os animais que foram registrados e coletados durante a etapa de resgate de fauna.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o detalhamento da captura, tipo de marcação, triagem e dos demais procedimentos que foram adotados para os exemplares capturados ou coletados, informando o tipo de identificação individual, ficha de atendimento (em anexo) e biometria.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jc w:val="both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a listagem dos animais realocados e os pontos de soltura (UTM).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jc w:val="both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listagem dos animais que necessitem de reabilitação para posterior soltura e/ou animais impossibilitados de retorno à vida livre e os encaminhamentos adotados.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jc w:val="both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Informar se houve registro de ninhos de aves ameaçadas de extinção.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Rule="auto"/>
              <w:ind w:left="720" w:hanging="360"/>
              <w:jc w:val="both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Informar a destinação das colméias que foram coletadas durante a supressão.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8"/>
              </w:numPr>
              <w:shd w:fill="ffffff" w:val="clear"/>
              <w:spacing w:before="0" w:beforeAutospacing="0" w:lineRule="auto"/>
              <w:ind w:left="720" w:hanging="360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detalhamento da capacitação da equipe de supressão vegetal e/ou enchimento do reservatório. Deverá ser apresentada a lista de presença e fotos do treinamento.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CRONOGRAMA DE ATIVIDADES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before="200" w:lineRule="auto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</w:t>
            </w:r>
            <w:r w:rsidDel="00000000" w:rsidR="00000000" w:rsidRPr="00000000">
              <w:rPr>
                <w:rtl w:val="0"/>
              </w:rPr>
              <w:t xml:space="preserve">cronograma de atividades realizadas.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hd w:fill="ffffff" w:val="clear"/>
              <w:spacing w:before="20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REFERÊNCIAS BIBLIOGRÁFICAS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before="200" w:lineRule="auto"/>
              <w:ind w:left="0" w:firstLine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Apresentar listagem de referências bibliográficas.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8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hd w:fill="ffffff" w:val="clear"/>
              <w:spacing w:after="16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ANEXOS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shd w:fill="ffffff" w:val="clear"/>
              <w:spacing w:after="160" w:lineRule="auto"/>
              <w:ind w:left="720" w:hanging="36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Ficha dos animais reabilitados</w:t>
            </w:r>
          </w:p>
          <w:p w:rsidR="00000000" w:rsidDel="00000000" w:rsidP="00000000" w:rsidRDefault="00000000" w:rsidRPr="00000000" w14:paraId="000000B2">
            <w:pPr>
              <w:shd w:fill="ffffff" w:val="clear"/>
              <w:spacing w:after="160" w:lineRule="auto"/>
              <w:ind w:left="0" w:firstLine="0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Apresentar as fichas de laudo veterinário dos animais que comprove a completa reabilitação física e comportamental dos indivíduos.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  <w:shd w:fill="ffffff" w:val="clear"/>
              <w:spacing w:after="160" w:lineRule="auto"/>
              <w:ind w:left="720" w:hanging="36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Dados brutos </w:t>
            </w:r>
          </w:p>
          <w:p w:rsidR="00000000" w:rsidDel="00000000" w:rsidP="00000000" w:rsidRDefault="00000000" w:rsidRPr="00000000" w14:paraId="000000B4">
            <w:pPr>
              <w:shd w:fill="ffffff" w:val="clear"/>
              <w:spacing w:after="160" w:lineRule="auto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 modelo da planilha de dados brutos deverá ser enviado no campo anexos do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e-protocolo, conforme modelo disponível no </w:t>
            </w:r>
            <w:hyperlink r:id="rId7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site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shd w:fill="ffffff" w:val="clear"/>
              <w:spacing w:after="160" w:lineRule="auto"/>
              <w:ind w:left="720" w:hanging="36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Registros Fotográficos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before="20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Todos os registros fotográficos dos indivíduos amostrados, da capacitação de equipe técnica e da base móvel deverão apresentar coordenada geográfica, data e horário, estes deverão ser encaminhados em formato jpeg, na aba “anexos” do eprotocolo.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shd w:fill="ffffff" w:val="clear"/>
              <w:spacing w:before="200" w:lineRule="auto"/>
              <w:ind w:left="720" w:hanging="36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Atendimento das condicionantes da autorização ambiental</w:t>
            </w:r>
          </w:p>
          <w:p w:rsidR="00000000" w:rsidDel="00000000" w:rsidP="00000000" w:rsidRDefault="00000000" w:rsidRPr="00000000" w14:paraId="000000B8">
            <w:pPr>
              <w:shd w:fill="ffffff" w:val="clear"/>
              <w:spacing w:before="200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 modelo de preenchimento (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Anexo I</w:t>
            </w:r>
            <w:r w:rsidDel="00000000" w:rsidR="00000000" w:rsidRPr="00000000">
              <w:rPr>
                <w:color w:val="333333"/>
                <w:rtl w:val="0"/>
              </w:rPr>
              <w:t xml:space="preserve">) deverá constar os atendimentos das condicionantes da AA e respectivas páginas constantes no relatório.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shd w:fill="ffffff" w:val="clear"/>
              <w:spacing w:before="200" w:lineRule="auto"/>
              <w:ind w:left="720" w:hanging="36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Documentos da equipe técnica</w:t>
            </w:r>
          </w:p>
          <w:p w:rsidR="00000000" w:rsidDel="00000000" w:rsidP="00000000" w:rsidRDefault="00000000" w:rsidRPr="00000000" w14:paraId="000000BA">
            <w:pPr>
              <w:numPr>
                <w:ilvl w:val="1"/>
                <w:numId w:val="3"/>
              </w:numPr>
              <w:spacing w:after="0" w:afterAutospacing="0" w:line="240" w:lineRule="auto"/>
              <w:ind w:left="144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Anotação de Responsabilidade Técnica - ARTs;</w:t>
            </w:r>
          </w:p>
          <w:p w:rsidR="00000000" w:rsidDel="00000000" w:rsidP="00000000" w:rsidRDefault="00000000" w:rsidRPr="00000000" w14:paraId="000000BB">
            <w:pPr>
              <w:numPr>
                <w:ilvl w:val="1"/>
                <w:numId w:val="3"/>
              </w:numPr>
              <w:shd w:fill="ffffff" w:val="clear"/>
              <w:spacing w:before="0" w:beforeAutospacing="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Certificado de Regularidade - CR no Cadastro Técnico Federal de Atividades e Instrumentos de Defesa Ambiental - CTF/AIDA.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shd w:fill="ffffff" w:val="clear"/>
              <w:spacing w:after="0" w:before="200" w:line="240" w:lineRule="auto"/>
              <w:ind w:left="72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Declaração de Vínculo da Consultoria com o Empreendedor.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  <w:shd w:fill="ffffff" w:val="clear"/>
              <w:spacing w:after="200" w:before="200"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Carta de anuência do proprietário, caso tenha sido realizada soltura em propriedade particular.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after="16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Publicado em Junho/2024.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/>
      </w:pPr>
      <w:r w:rsidDel="00000000" w:rsidR="00000000" w:rsidRPr="00000000">
        <w:rPr>
          <w:b w:val="1"/>
          <w:rtl w:val="0"/>
        </w:rPr>
        <w:t xml:space="preserve">ANEXO I - MODELO DE </w:t>
      </w:r>
      <w:r w:rsidDel="00000000" w:rsidR="00000000" w:rsidRPr="00000000">
        <w:rPr>
          <w:b w:val="1"/>
          <w:color w:val="333333"/>
          <w:rtl w:val="0"/>
        </w:rPr>
        <w:t xml:space="preserve">ATENDIMENTO DAS CONDICIONANTES DA AUTORIZAÇÃO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235.0" w:type="dxa"/>
        <w:jc w:val="left"/>
        <w:tblInd w:w="-9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4815"/>
        <w:gridCol w:w="840"/>
        <w:gridCol w:w="885"/>
        <w:gridCol w:w="3990"/>
        <w:tblGridChange w:id="0">
          <w:tblGrid>
            <w:gridCol w:w="705"/>
            <w:gridCol w:w="4815"/>
            <w:gridCol w:w="840"/>
            <w:gridCol w:w="885"/>
            <w:gridCol w:w="399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da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CONDICIONANTE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ATENDIMENTO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EVIDÊNCIA DO CUMPRIMENTO (pág ou nº de protocolo) / OBSERVAÇÃO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.cfmv.gov.br/paginas/busca" TargetMode="External"/><Relationship Id="rId7" Type="http://schemas.openxmlformats.org/officeDocument/2006/relationships/hyperlink" Target="https://www.iat.pr.gov.br/Pagina/Autorizacao-Ambien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